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A33DE" w14:textId="75BC04FA" w:rsidR="00F12308" w:rsidRPr="00836159" w:rsidRDefault="00F12308" w:rsidP="00F12308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836159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3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3E259D" w:rsidRPr="003E259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R4-2418175</w:t>
      </w:r>
    </w:p>
    <w:p w14:paraId="12113A91" w14:textId="1D215BD2" w:rsidR="0040353F" w:rsidRPr="00F12308" w:rsidRDefault="00501634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50163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Orlando, US, 18th – 22nd November, 2024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97925A5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3E259D" w:rsidRPr="003E259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Co-existence evaluation for 14800 to 15350 MHz frequency range</w:t>
      </w:r>
    </w:p>
    <w:p w14:paraId="76ECAF7E" w14:textId="1D529735" w:rsidR="0040353F" w:rsidRPr="000D5D89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3E259D">
        <w:rPr>
          <w:rFonts w:ascii="Arial" w:hAnsi="Arial" w:cs="Arial" w:hint="eastAsia"/>
          <w:kern w:val="0"/>
          <w:sz w:val="22"/>
          <w:szCs w:val="20"/>
        </w:rPr>
        <w:t>7.2.4.1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25C339E9" w14:textId="6C7D1614" w:rsidR="003210C1" w:rsidRPr="00E14D9E" w:rsidRDefault="0040353F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0D8B76D5" w14:textId="3394D216" w:rsidR="00DE5773" w:rsidRDefault="00DE5773" w:rsidP="00E14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68009F" wp14:editId="4A89ED5C">
                <wp:simplePos x="0" y="0"/>
                <wp:positionH relativeFrom="column">
                  <wp:posOffset>-11430</wp:posOffset>
                </wp:positionH>
                <wp:positionV relativeFrom="paragraph">
                  <wp:posOffset>271780</wp:posOffset>
                </wp:positionV>
                <wp:extent cx="6284595" cy="4139565"/>
                <wp:effectExtent l="0" t="0" r="20955" b="13335"/>
                <wp:wrapTopAndBottom/>
                <wp:docPr id="105064068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4595" cy="41395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13E97F" w14:textId="77777777" w:rsidR="00DE5773" w:rsidRPr="00DE5773" w:rsidRDefault="00DE5773" w:rsidP="00DE577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3-2: Scope of scenarios</w:t>
                            </w:r>
                          </w:p>
                          <w:p w14:paraId="73F15392" w14:textId="77777777" w:rsidR="00DE5773" w:rsidRPr="00DE5773" w:rsidRDefault="00DE5773" w:rsidP="00DE5773">
                            <w:pPr>
                              <w:rPr>
                                <w:rFonts w:ascii="Times New Roman" w:hAnsi="Times New Roman" w:cs="Times New Roman"/>
                                <w:iCs/>
                                <w:color w:val="000000" w:themeColor="text1"/>
                                <w:szCs w:val="20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iCs/>
                                <w:color w:val="000000" w:themeColor="text1"/>
                              </w:rPr>
                              <w:t xml:space="preserve">Agreement: </w:t>
                            </w:r>
                          </w:p>
                          <w:p w14:paraId="44F463B5" w14:textId="0FBE0F8E" w:rsidR="00DE5773" w:rsidRPr="00DE5773" w:rsidRDefault="00DE5773" w:rsidP="00DE5773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spacing w:after="180" w:line="256" w:lineRule="auto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Limit simulations to urban macro</w:t>
                            </w:r>
                          </w:p>
                          <w:p w14:paraId="6EA1EF77" w14:textId="77777777" w:rsidR="00DE5773" w:rsidRPr="00DE5773" w:rsidRDefault="00DE5773" w:rsidP="00DE5773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3-9: ISD for simulation</w:t>
                            </w:r>
                          </w:p>
                          <w:p w14:paraId="556CAAD4" w14:textId="77777777" w:rsidR="00DE5773" w:rsidRPr="00DE5773" w:rsidRDefault="00DE5773" w:rsidP="00DE5773">
                            <w:pPr>
                              <w:rPr>
                                <w:rFonts w:ascii="Times New Roman" w:hAnsi="Times New Roman" w:cs="Times New Roman"/>
                                <w:iCs/>
                                <w:color w:val="000000" w:themeColor="text1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iCs/>
                                <w:color w:val="000000" w:themeColor="text1"/>
                              </w:rPr>
                              <w:t xml:space="preserve">Agreement: </w:t>
                            </w:r>
                          </w:p>
                          <w:p w14:paraId="44E277EF" w14:textId="77777777" w:rsidR="00DE5773" w:rsidRPr="00DE5773" w:rsidRDefault="00DE5773" w:rsidP="00DE5773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spacing w:after="180" w:line="256" w:lineRule="auto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450m</w:t>
                            </w:r>
                          </w:p>
                          <w:p w14:paraId="1A95B655" w14:textId="77777777" w:rsidR="00DE5773" w:rsidRPr="00DE5773" w:rsidRDefault="00DE5773" w:rsidP="00DE5773">
                            <w:pPr>
                              <w:rPr>
                                <w:rFonts w:ascii="Times New Roman" w:eastAsia="宋体" w:hAnsi="Times New Roman" w:cs="Times New Roman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4-17: BS antenna parameters</w:t>
                            </w:r>
                          </w:p>
                          <w:p w14:paraId="7C809C23" w14:textId="77777777" w:rsidR="00DE5773" w:rsidRPr="00DE5773" w:rsidRDefault="00DE5773" w:rsidP="00DE5773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For Urban Macro:</w:t>
                            </w:r>
                          </w:p>
                          <w:p w14:paraId="6CF2F2EF" w14:textId="77777777" w:rsidR="00DE5773" w:rsidRPr="00DE5773" w:rsidRDefault="00DE5773" w:rsidP="00DE5773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Agreement:</w:t>
                            </w:r>
                          </w:p>
                          <w:p w14:paraId="3F5E9D5B" w14:textId="2AE69C06" w:rsidR="00DE5773" w:rsidRPr="00DE5773" w:rsidRDefault="00DE5773" w:rsidP="00DE5773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Make assumption that reply can say that array size is [3072 (16*24, SA size 4)], and the TR will document that other arrays are possible.</w:t>
                            </w:r>
                          </w:p>
                          <w:p w14:paraId="2BC78081" w14:textId="77777777" w:rsidR="00DE5773" w:rsidRPr="00DE5773" w:rsidRDefault="00DE5773" w:rsidP="00DE5773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Double check the coverage and [3072] before making final decision on reply</w:t>
                            </w:r>
                          </w:p>
                          <w:p w14:paraId="1F99A38A" w14:textId="77777777" w:rsidR="00DE5773" w:rsidRPr="00DE5773" w:rsidRDefault="00DE5773" w:rsidP="00DE5773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If coverage issues is found for [3072], minimum array size [4096] to achieve coverage could be discussed</w:t>
                            </w:r>
                          </w:p>
                          <w:p w14:paraId="5AF3BD3E" w14:textId="77777777" w:rsidR="00DE5773" w:rsidRPr="00DE5773" w:rsidRDefault="00DE5773" w:rsidP="00DE577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u w:val="single"/>
                                <w:lang w:eastAsia="ja-JP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UE-type discussion</w:t>
                            </w:r>
                          </w:p>
                          <w:p w14:paraId="53AFD229" w14:textId="77777777" w:rsidR="00DE5773" w:rsidRPr="00DE5773" w:rsidRDefault="00DE5773" w:rsidP="00DE5773">
                            <w:pPr>
                              <w:widowControl/>
                              <w:numPr>
                                <w:ilvl w:val="0"/>
                                <w:numId w:val="26"/>
                              </w:numPr>
                              <w:spacing w:after="160" w:line="259" w:lineRule="auto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eastAsia="ja-JP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GB" w:eastAsia="ja-JP"/>
                              </w:rPr>
                              <w:t>LS</w:t>
                            </w:r>
                          </w:p>
                          <w:p w14:paraId="1B1E4092" w14:textId="77777777" w:rsidR="00DE5773" w:rsidRPr="00DE5773" w:rsidRDefault="00DE5773" w:rsidP="00DE5773">
                            <w:pPr>
                              <w:widowControl/>
                              <w:numPr>
                                <w:ilvl w:val="1"/>
                                <w:numId w:val="26"/>
                              </w:numPr>
                              <w:spacing w:after="160" w:line="259" w:lineRule="auto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eastAsia="ja-JP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GB" w:eastAsia="ja-JP"/>
                              </w:rPr>
                              <w:t>Only one UE antenna model to be captured.</w:t>
                            </w:r>
                          </w:p>
                          <w:p w14:paraId="729FD410" w14:textId="77777777" w:rsidR="00DE5773" w:rsidRPr="00DE5773" w:rsidRDefault="00DE5773" w:rsidP="00DE5773">
                            <w:pPr>
                              <w:widowControl/>
                              <w:numPr>
                                <w:ilvl w:val="1"/>
                                <w:numId w:val="26"/>
                              </w:numPr>
                              <w:spacing w:after="160" w:line="259" w:lineRule="auto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eastAsia="ja-JP"/>
                              </w:rPr>
                            </w:pPr>
                            <w:r w:rsidRPr="00DE5773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GB" w:eastAsia="ja-JP"/>
                              </w:rPr>
                              <w:t xml:space="preserve">1Tx omnidirectional antenna UE, understood as the worst case (highest ACIR values) assumptions for sharing studies and not on deployment, coverage, implementation, or requirement aspects. </w:t>
                            </w:r>
                          </w:p>
                          <w:p w14:paraId="00B64852" w14:textId="77777777" w:rsidR="00DE5773" w:rsidRPr="00DE5773" w:rsidRDefault="00DE5773" w:rsidP="00DE577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68009F" id="矩形 1" o:spid="_x0000_s1026" style="position:absolute;left:0;text-align:left;margin-left:-.9pt;margin-top:21.4pt;width:494.85pt;height:3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" filled="f" strokecolor="#4472c4 [3204]" strokeweight="1pt">
                <v:textbox>
                  <w:txbxContent>
                    <w:p w14:paraId="0113E97F" w14:textId="77777777" w:rsidR="00DE5773" w:rsidRPr="00DE5773" w:rsidRDefault="00DE5773" w:rsidP="00DE5773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  <w:t>Issue 3-2: Scope of scenarios</w:t>
                      </w:r>
                    </w:p>
                    <w:p w14:paraId="73F15392" w14:textId="77777777" w:rsidR="00DE5773" w:rsidRPr="00DE5773" w:rsidRDefault="00DE5773" w:rsidP="00DE5773">
                      <w:pPr>
                        <w:rPr>
                          <w:rFonts w:ascii="Times New Roman" w:hAnsi="Times New Roman" w:cs="Times New Roman"/>
                          <w:iCs/>
                          <w:color w:val="000000" w:themeColor="text1"/>
                          <w:szCs w:val="20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iCs/>
                          <w:color w:val="000000" w:themeColor="text1"/>
                        </w:rPr>
                        <w:t xml:space="preserve">Agreement: </w:t>
                      </w:r>
                    </w:p>
                    <w:p w14:paraId="44F463B5" w14:textId="0FBE0F8E" w:rsidR="00DE5773" w:rsidRPr="00DE5773" w:rsidRDefault="00DE5773" w:rsidP="00DE5773">
                      <w:pPr>
                        <w:widowControl/>
                        <w:numPr>
                          <w:ilvl w:val="0"/>
                          <w:numId w:val="24"/>
                        </w:numPr>
                        <w:spacing w:after="180" w:line="256" w:lineRule="auto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Limit simulations to urban macro</w:t>
                      </w:r>
                    </w:p>
                    <w:p w14:paraId="6EA1EF77" w14:textId="77777777" w:rsidR="00DE5773" w:rsidRPr="00DE5773" w:rsidRDefault="00DE5773" w:rsidP="00DE5773">
                      <w:pP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  <w:t>Issue 3-9: ISD for simulation</w:t>
                      </w:r>
                    </w:p>
                    <w:p w14:paraId="556CAAD4" w14:textId="77777777" w:rsidR="00DE5773" w:rsidRPr="00DE5773" w:rsidRDefault="00DE5773" w:rsidP="00DE5773">
                      <w:pPr>
                        <w:rPr>
                          <w:rFonts w:ascii="Times New Roman" w:hAnsi="Times New Roman" w:cs="Times New Roman"/>
                          <w:iCs/>
                          <w:color w:val="000000" w:themeColor="text1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iCs/>
                          <w:color w:val="000000" w:themeColor="text1"/>
                        </w:rPr>
                        <w:t xml:space="preserve">Agreement: </w:t>
                      </w:r>
                    </w:p>
                    <w:p w14:paraId="44E277EF" w14:textId="77777777" w:rsidR="00DE5773" w:rsidRPr="00DE5773" w:rsidRDefault="00DE5773" w:rsidP="00DE5773">
                      <w:pPr>
                        <w:widowControl/>
                        <w:numPr>
                          <w:ilvl w:val="0"/>
                          <w:numId w:val="24"/>
                        </w:numPr>
                        <w:spacing w:after="180" w:line="256" w:lineRule="auto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450m</w:t>
                      </w:r>
                    </w:p>
                    <w:p w14:paraId="1A95B655" w14:textId="77777777" w:rsidR="00DE5773" w:rsidRPr="00DE5773" w:rsidRDefault="00DE5773" w:rsidP="00DE5773">
                      <w:pPr>
                        <w:rPr>
                          <w:rFonts w:ascii="Times New Roman" w:eastAsia="宋体" w:hAnsi="Times New Roman" w:cs="Times New Roman"/>
                          <w:color w:val="000000" w:themeColor="text1"/>
                          <w:szCs w:val="24"/>
                          <w:lang w:val="en-GB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  <w:t>Issue 4-17: BS antenna parameters</w:t>
                      </w:r>
                    </w:p>
                    <w:p w14:paraId="7C809C23" w14:textId="77777777" w:rsidR="00DE5773" w:rsidRPr="00DE5773" w:rsidRDefault="00DE5773" w:rsidP="00DE5773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For Urban Macro:</w:t>
                      </w:r>
                    </w:p>
                    <w:p w14:paraId="6CF2F2EF" w14:textId="77777777" w:rsidR="00DE5773" w:rsidRPr="00DE5773" w:rsidRDefault="00DE5773" w:rsidP="00DE5773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val="en-GB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Agreement:</w:t>
                      </w:r>
                    </w:p>
                    <w:p w14:paraId="3F5E9D5B" w14:textId="2AE69C06" w:rsidR="00DE5773" w:rsidRPr="00DE5773" w:rsidRDefault="00DE5773" w:rsidP="00DE5773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Make assumption that reply can say that array size is [3072 (16*24, SA size 4)], and the TR will document that other arrays are possible.</w:t>
                      </w:r>
                    </w:p>
                    <w:p w14:paraId="2BC78081" w14:textId="77777777" w:rsidR="00DE5773" w:rsidRPr="00DE5773" w:rsidRDefault="00DE5773" w:rsidP="00DE5773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Double check the coverage and [3072] before making final decision on reply</w:t>
                      </w:r>
                    </w:p>
                    <w:p w14:paraId="1F99A38A" w14:textId="77777777" w:rsidR="00DE5773" w:rsidRPr="00DE5773" w:rsidRDefault="00DE5773" w:rsidP="00DE5773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If coverage issues is found for [3072], minimum array size [4096] to achieve coverage could be discussed</w:t>
                      </w:r>
                    </w:p>
                    <w:p w14:paraId="5AF3BD3E" w14:textId="77777777" w:rsidR="00DE5773" w:rsidRPr="00DE5773" w:rsidRDefault="00DE5773" w:rsidP="00DE577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u w:val="single"/>
                          <w:lang w:eastAsia="ja-JP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u w:val="single"/>
                        </w:rPr>
                        <w:t>UE-type discussion</w:t>
                      </w:r>
                    </w:p>
                    <w:p w14:paraId="53AFD229" w14:textId="77777777" w:rsidR="00DE5773" w:rsidRPr="00DE5773" w:rsidRDefault="00DE5773" w:rsidP="00DE5773">
                      <w:pPr>
                        <w:widowControl/>
                        <w:numPr>
                          <w:ilvl w:val="0"/>
                          <w:numId w:val="26"/>
                        </w:numPr>
                        <w:spacing w:after="160" w:line="259" w:lineRule="auto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  <w:lang w:eastAsia="ja-JP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  <w:lang w:val="en-GB" w:eastAsia="ja-JP"/>
                        </w:rPr>
                        <w:t>LS</w:t>
                      </w:r>
                    </w:p>
                    <w:p w14:paraId="1B1E4092" w14:textId="77777777" w:rsidR="00DE5773" w:rsidRPr="00DE5773" w:rsidRDefault="00DE5773" w:rsidP="00DE5773">
                      <w:pPr>
                        <w:widowControl/>
                        <w:numPr>
                          <w:ilvl w:val="1"/>
                          <w:numId w:val="26"/>
                        </w:numPr>
                        <w:spacing w:after="160" w:line="259" w:lineRule="auto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  <w:lang w:eastAsia="ja-JP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  <w:lang w:val="en-GB" w:eastAsia="ja-JP"/>
                        </w:rPr>
                        <w:t>Only one UE antenna model to be captured.</w:t>
                      </w:r>
                    </w:p>
                    <w:p w14:paraId="729FD410" w14:textId="77777777" w:rsidR="00DE5773" w:rsidRPr="00DE5773" w:rsidRDefault="00DE5773" w:rsidP="00DE5773">
                      <w:pPr>
                        <w:widowControl/>
                        <w:numPr>
                          <w:ilvl w:val="1"/>
                          <w:numId w:val="26"/>
                        </w:numPr>
                        <w:spacing w:after="160" w:line="259" w:lineRule="auto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  <w:lang w:eastAsia="ja-JP"/>
                        </w:rPr>
                      </w:pPr>
                      <w:r w:rsidRPr="00DE5773">
                        <w:rPr>
                          <w:rFonts w:ascii="Times New Roman" w:hAnsi="Times New Roman" w:cs="Times New Roman"/>
                          <w:color w:val="000000" w:themeColor="text1"/>
                          <w:lang w:val="en-GB" w:eastAsia="ja-JP"/>
                        </w:rPr>
                        <w:t xml:space="preserve">1Tx omnidirectional antenna UE, understood as the worst case (highest ACIR values) assumptions for sharing studies and not on deployment, coverage, implementation, or requirement aspects. </w:t>
                      </w:r>
                    </w:p>
                    <w:p w14:paraId="00B64852" w14:textId="77777777" w:rsidR="00DE5773" w:rsidRPr="00DE5773" w:rsidRDefault="00DE5773" w:rsidP="00DE5773">
                      <w:pPr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E14D9E">
        <w:rPr>
          <w:rFonts w:ascii="Times New Roman" w:hAnsi="Times New Roman" w:cs="Times New Roman"/>
        </w:rPr>
        <w:t>I</w:t>
      </w:r>
      <w:r w:rsidR="00E14D9E">
        <w:rPr>
          <w:rFonts w:ascii="Times New Roman" w:hAnsi="Times New Roman" w:cs="Times New Roman" w:hint="eastAsia"/>
        </w:rPr>
        <w:t>n</w:t>
      </w:r>
      <w:r w:rsidR="00F12308">
        <w:rPr>
          <w:rFonts w:ascii="Times New Roman" w:hAnsi="Times New Roman" w:cs="Times New Roman" w:hint="eastAsia"/>
        </w:rPr>
        <w:t xml:space="preserve"> </w:t>
      </w:r>
      <w:r w:rsidR="00F07D8E">
        <w:rPr>
          <w:rFonts w:ascii="Times New Roman" w:hAnsi="Times New Roman" w:cs="Times New Roman" w:hint="eastAsia"/>
        </w:rPr>
        <w:t>[1]</w:t>
      </w:r>
      <w:r>
        <w:rPr>
          <w:rFonts w:ascii="Times New Roman" w:hAnsi="Times New Roman" w:cs="Times New Roman" w:hint="eastAsia"/>
        </w:rPr>
        <w:t>[2]</w:t>
      </w:r>
      <w:r w:rsidR="00F12308">
        <w:rPr>
          <w:rFonts w:ascii="Times New Roman" w:hAnsi="Times New Roman" w:cs="Times New Roman" w:hint="eastAsia"/>
        </w:rPr>
        <w:t>, the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 w:hint="eastAsia"/>
        </w:rPr>
        <w:t xml:space="preserve"> co-existence </w:t>
      </w:r>
      <w:r>
        <w:rPr>
          <w:rFonts w:ascii="Times New Roman" w:hAnsi="Times New Roman" w:cs="Times New Roman"/>
        </w:rPr>
        <w:t>assumptions</w:t>
      </w:r>
      <w:r w:rsidR="00F12308">
        <w:rPr>
          <w:rFonts w:ascii="Times New Roman" w:hAnsi="Times New Roman" w:cs="Times New Roman" w:hint="eastAsia"/>
        </w:rPr>
        <w:t xml:space="preserve"> for </w:t>
      </w:r>
      <w:r w:rsidR="00F12308" w:rsidRPr="00F12308">
        <w:rPr>
          <w:rFonts w:ascii="Times New Roman" w:hAnsi="Times New Roman" w:cs="Times New Roman"/>
        </w:rPr>
        <w:t>14800 to 15350 MHz</w:t>
      </w:r>
      <w:r w:rsidR="00F12308">
        <w:rPr>
          <w:rFonts w:ascii="Times New Roman" w:hAnsi="Times New Roman" w:cs="Times New Roman" w:hint="eastAsia"/>
        </w:rPr>
        <w:t xml:space="preserve"> w</w:t>
      </w:r>
      <w:r>
        <w:rPr>
          <w:rFonts w:ascii="Times New Roman" w:hAnsi="Times New Roman" w:cs="Times New Roman" w:hint="eastAsia"/>
        </w:rPr>
        <w:t>ere</w:t>
      </w:r>
      <w:r w:rsidR="00F12308">
        <w:rPr>
          <w:rFonts w:ascii="Times New Roman" w:hAnsi="Times New Roman" w:cs="Times New Roman" w:hint="eastAsia"/>
        </w:rPr>
        <w:t xml:space="preserve"> </w:t>
      </w:r>
      <w:r w:rsidR="00555546">
        <w:rPr>
          <w:rFonts w:ascii="Times New Roman" w:hAnsi="Times New Roman" w:cs="Times New Roman" w:hint="eastAsia"/>
        </w:rPr>
        <w:t>agreed</w:t>
      </w:r>
      <w:r>
        <w:rPr>
          <w:rFonts w:ascii="Times New Roman" w:hAnsi="Times New Roman" w:cs="Times New Roman" w:hint="eastAsia"/>
        </w:rPr>
        <w:t>:</w:t>
      </w:r>
    </w:p>
    <w:p w14:paraId="3FFE267E" w14:textId="2E7AF5C5" w:rsidR="00DE5773" w:rsidRDefault="00DE5773" w:rsidP="00E14D9E">
      <w:pPr>
        <w:rPr>
          <w:rFonts w:ascii="Times New Roman" w:hAnsi="Times New Roman" w:cs="Times New Roman"/>
        </w:rPr>
      </w:pPr>
    </w:p>
    <w:p w14:paraId="6CADC725" w14:textId="7A77CA13" w:rsidR="00DE5773" w:rsidRDefault="00A3104C" w:rsidP="00E14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this contribution, we provide the simulation results based on the latest assumptions.</w:t>
      </w:r>
    </w:p>
    <w:p w14:paraId="5F9D9496" w14:textId="2BBB1ED1" w:rsidR="00E14D9E" w:rsidRPr="007A6214" w:rsidRDefault="00E14D9E" w:rsidP="00E14D9E">
      <w:pPr>
        <w:rPr>
          <w:rFonts w:ascii="Times New Roman" w:hAnsi="Times New Roman" w:cs="Times New Roman"/>
        </w:rPr>
      </w:pPr>
    </w:p>
    <w:p w14:paraId="3B5A2A9D" w14:textId="77777777" w:rsidR="00E14D9E" w:rsidRDefault="00E14D9E" w:rsidP="00C96DFB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2C1B687" w14:textId="4C11D8E8" w:rsidR="00A3104C" w:rsidRPr="00A3104C" w:rsidRDefault="00A3104C" w:rsidP="00A3104C">
      <w:pPr>
        <w:rPr>
          <w:rFonts w:ascii="Times New Roman" w:eastAsia="宋体" w:hAnsi="Times New Roman" w:cs="Times New Roman" w:hint="eastAsia"/>
          <w:kern w:val="0"/>
          <w:sz w:val="24"/>
          <w:szCs w:val="24"/>
          <w:lang w:val="en-GB"/>
        </w:rPr>
      </w:pPr>
      <w:r w:rsidRPr="00A3104C">
        <w:rPr>
          <w:rFonts w:ascii="Times New Roman" w:eastAsia="宋体" w:hAnsi="Times New Roman" w:cs="Times New Roman" w:hint="eastAsia"/>
          <w:kern w:val="0"/>
          <w:sz w:val="24"/>
          <w:szCs w:val="24"/>
          <w:lang w:val="en-GB"/>
        </w:rPr>
        <w:t xml:space="preserve">The Table I summarize the simulation results based on the </w:t>
      </w:r>
      <w:r w:rsidRPr="00A3104C">
        <w:rPr>
          <w:rFonts w:ascii="Times New Roman" w:eastAsia="宋体" w:hAnsi="Times New Roman" w:cs="Times New Roman"/>
          <w:kern w:val="0"/>
          <w:sz w:val="24"/>
          <w:szCs w:val="24"/>
          <w:lang w:val="en-GB"/>
        </w:rPr>
        <w:t>agreement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  <w:lang w:val="en-GB"/>
        </w:rPr>
        <w:t xml:space="preserve">s in the last meeting, </w:t>
      </w:r>
      <w:r>
        <w:rPr>
          <w:rFonts w:ascii="Times New Roman" w:eastAsia="宋体" w:hAnsi="Times New Roman" w:cs="Times New Roman"/>
          <w:kern w:val="0"/>
          <w:sz w:val="24"/>
          <w:szCs w:val="24"/>
          <w:lang w:val="en-GB"/>
        </w:rPr>
        <w:t>and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  <w:lang w:val="en-GB"/>
        </w:rPr>
        <w:t xml:space="preserve"> both co-ordination and non-coordination are provided.</w:t>
      </w:r>
    </w:p>
    <w:p w14:paraId="4799631F" w14:textId="77777777" w:rsidR="00A3104C" w:rsidRDefault="00A3104C" w:rsidP="00150992">
      <w:pPr>
        <w:jc w:val="center"/>
        <w:rPr>
          <w:rFonts w:ascii="Times New Roman" w:hAnsi="Times New Roman" w:cs="Times New Roman"/>
          <w:b/>
          <w:bCs/>
        </w:rPr>
      </w:pPr>
    </w:p>
    <w:p w14:paraId="3E25B009" w14:textId="3D9FD52F" w:rsidR="00150992" w:rsidRPr="00580F6E" w:rsidRDefault="00150992" w:rsidP="00150992">
      <w:pPr>
        <w:jc w:val="center"/>
        <w:rPr>
          <w:rFonts w:ascii="Times New Roman" w:hAnsi="Times New Roman" w:cs="Times New Roman"/>
          <w:lang w:val="en-GB"/>
        </w:rPr>
      </w:pPr>
      <w:r w:rsidRPr="00150992">
        <w:rPr>
          <w:rFonts w:ascii="Times New Roman" w:hAnsi="Times New Roman" w:cs="Times New Roman" w:hint="eastAsia"/>
          <w:b/>
          <w:bCs/>
        </w:rPr>
        <w:t xml:space="preserve">Table I </w:t>
      </w:r>
      <w:r>
        <w:rPr>
          <w:rFonts w:ascii="Times New Roman" w:hAnsi="Times New Roman" w:cs="Times New Roman" w:hint="eastAsia"/>
          <w:b/>
          <w:bCs/>
        </w:rPr>
        <w:t>C</w:t>
      </w:r>
      <w:r w:rsidRPr="00150992">
        <w:rPr>
          <w:rFonts w:ascii="Times New Roman" w:hAnsi="Times New Roman" w:cs="Times New Roman" w:hint="eastAsia"/>
          <w:b/>
          <w:bCs/>
        </w:rPr>
        <w:t xml:space="preserve">o-existence results under </w:t>
      </w:r>
      <w:r>
        <w:rPr>
          <w:rFonts w:ascii="Times New Roman" w:hAnsi="Times New Roman" w:cs="Times New Roman" w:hint="eastAsia"/>
          <w:b/>
          <w:bCs/>
        </w:rPr>
        <w:t>c</w:t>
      </w:r>
      <w:r w:rsidRPr="00150992">
        <w:rPr>
          <w:rFonts w:ascii="Times New Roman" w:hAnsi="Times New Roman" w:cs="Times New Roman"/>
          <w:b/>
          <w:bCs/>
        </w:rPr>
        <w:t xml:space="preserve">oordinated </w:t>
      </w:r>
      <w:r w:rsidR="00A3104C">
        <w:rPr>
          <w:rFonts w:ascii="Times New Roman" w:hAnsi="Times New Roman" w:cs="Times New Roman" w:hint="eastAsia"/>
          <w:b/>
          <w:bCs/>
        </w:rPr>
        <w:t>and</w:t>
      </w:r>
      <w:r w:rsidRPr="00150992">
        <w:rPr>
          <w:rFonts w:ascii="Times New Roman" w:hAnsi="Times New Roman" w:cs="Times New Roman"/>
          <w:b/>
          <w:bCs/>
        </w:rPr>
        <w:t xml:space="preserve"> un-coordinated</w:t>
      </w: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D936EE" w:rsidRPr="00962858" w14:paraId="64756204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4329F0B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62858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Urban macro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50C39D8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3113ECEF" w14:textId="77777777" w:rsidR="00D936EE" w:rsidRPr="00FE4D4D" w:rsidRDefault="00D936EE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UL average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throughput loss)</w:t>
            </w:r>
          </w:p>
        </w:tc>
      </w:tr>
      <w:tr w:rsidR="00D936EE" w:rsidRPr="00962858" w14:paraId="0B1CFDBF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63E2174" w14:textId="5422D3D0" w:rsidR="00D936EE" w:rsidRPr="00FE4D4D" w:rsidRDefault="00F263DC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layout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8960522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E4FA059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C75C9C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E38A42F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FFA545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3742E32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A3104C" w:rsidRPr="00962858" w14:paraId="7FFC481C" w14:textId="77777777" w:rsidTr="0012389B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23F4A19" w14:textId="4FDED3F9" w:rsidR="00A3104C" w:rsidRPr="00FE4D4D" w:rsidRDefault="00A3104C" w:rsidP="00A3104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coordinated</w:t>
            </w:r>
          </w:p>
        </w:tc>
        <w:tc>
          <w:tcPr>
            <w:tcW w:w="1780" w:type="dxa"/>
            <w:vMerge w:val="restart"/>
            <w:shd w:val="clear" w:color="auto" w:fill="auto"/>
            <w:noWrap/>
            <w:hideMark/>
          </w:tcPr>
          <w:p w14:paraId="63581688" w14:textId="77777777" w:rsidR="00A3104C" w:rsidRDefault="00A3104C" w:rsidP="00A3104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</w:p>
          <w:p w14:paraId="010A8664" w14:textId="29880C99" w:rsidR="00A3104C" w:rsidRPr="00A3104C" w:rsidRDefault="00A3104C" w:rsidP="00A3104C">
            <w:pPr>
              <w:widowControl/>
              <w:jc w:val="center"/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</w:pPr>
            <w:r w:rsidRPr="00A3104C">
              <w:rPr>
                <w:rFonts w:ascii="Times New Roman" w:hAnsi="Times New Roman" w:cs="Times New Roman" w:hint="eastAsia"/>
                <w:b/>
                <w:bCs/>
                <w:color w:val="000000" w:themeColor="text1"/>
                <w:lang w:val="en-GB"/>
              </w:rPr>
              <w:t>O</w:t>
            </w:r>
            <w:r w:rsidRPr="00A3104C">
              <w:rPr>
                <w:rFonts w:ascii="Times New Roman" w:hAnsi="Times New Roman" w:cs="Times New Roman"/>
                <w:b/>
                <w:bCs/>
                <w:color w:val="000000" w:themeColor="text1"/>
                <w:lang w:val="en-GB" w:eastAsia="ja-JP"/>
              </w:rPr>
              <w:t>mnidirectional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BD24D9F" w14:textId="570E5AD5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DF89572" w14:textId="77777777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89FCBB" w14:textId="77777777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B190FA" w14:textId="77777777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138C5A" w14:textId="77777777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0.04</w:t>
            </w:r>
          </w:p>
        </w:tc>
      </w:tr>
      <w:tr w:rsidR="00A3104C" w:rsidRPr="00962858" w14:paraId="5379AF09" w14:textId="77777777" w:rsidTr="0012389B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C194238" w14:textId="467DD89F" w:rsidR="00A3104C" w:rsidRPr="00FE4D4D" w:rsidRDefault="00A3104C" w:rsidP="00A3104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un-coordinated</w:t>
            </w:r>
          </w:p>
        </w:tc>
        <w:tc>
          <w:tcPr>
            <w:tcW w:w="1780" w:type="dxa"/>
            <w:vMerge/>
            <w:shd w:val="clear" w:color="auto" w:fill="auto"/>
            <w:noWrap/>
            <w:hideMark/>
          </w:tcPr>
          <w:p w14:paraId="700E5D92" w14:textId="60A125FC" w:rsidR="00A3104C" w:rsidRPr="00FE4D4D" w:rsidRDefault="00A3104C" w:rsidP="00A3104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7228945C" w14:textId="1D409AD5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0.59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D08409" w14:textId="3BB62DF8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0.30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F66156C" w14:textId="3E3AC87D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0.14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A50CD5E" w14:textId="2210A9F5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0.007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8E34FD0" w14:textId="6EC0CD21" w:rsidR="00A3104C" w:rsidRPr="00FE4D4D" w:rsidRDefault="00A3104C" w:rsidP="00A3104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0.03</w:t>
            </w:r>
          </w:p>
        </w:tc>
      </w:tr>
    </w:tbl>
    <w:p w14:paraId="2B695299" w14:textId="77777777" w:rsidR="00D936EE" w:rsidRPr="00962858" w:rsidRDefault="00D936EE" w:rsidP="00D936EE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D936EE" w:rsidRPr="00962858" w14:paraId="255577D5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2927EFE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91E8DB8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342FB592" w14:textId="77777777" w:rsidR="00D936EE" w:rsidRPr="00FE4D4D" w:rsidRDefault="00D936EE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UL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5% cell edge throughput loss)</w:t>
            </w:r>
          </w:p>
        </w:tc>
      </w:tr>
      <w:tr w:rsidR="00D936EE" w:rsidRPr="00962858" w14:paraId="35F40BFF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AE2FF64" w14:textId="6A2FF421" w:rsidR="00D936EE" w:rsidRPr="00FE4D4D" w:rsidRDefault="00F263D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layout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516C9770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DFA840B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EA88A77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D4C35C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5768E0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F5F4C03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A3104C" w:rsidRPr="00962858" w14:paraId="5B675E39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E7D07AE" w14:textId="360E30AA" w:rsidR="00A3104C" w:rsidRPr="00FE4D4D" w:rsidRDefault="00A3104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coordinated</w:t>
            </w:r>
          </w:p>
        </w:tc>
        <w:tc>
          <w:tcPr>
            <w:tcW w:w="1780" w:type="dxa"/>
            <w:vMerge w:val="restart"/>
            <w:shd w:val="clear" w:color="auto" w:fill="auto"/>
            <w:noWrap/>
            <w:vAlign w:val="bottom"/>
            <w:hideMark/>
          </w:tcPr>
          <w:p w14:paraId="4D9C9A71" w14:textId="105CC094" w:rsidR="00A3104C" w:rsidRPr="00FE4D4D" w:rsidRDefault="00A3104C" w:rsidP="00D936EE">
            <w:pPr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3104C">
              <w:rPr>
                <w:rFonts w:ascii="Times New Roman" w:hAnsi="Times New Roman" w:cs="Times New Roman" w:hint="eastAsia"/>
                <w:b/>
                <w:bCs/>
                <w:color w:val="000000" w:themeColor="text1"/>
                <w:lang w:val="en-GB"/>
              </w:rPr>
              <w:t>O</w:t>
            </w:r>
            <w:r w:rsidRPr="00A3104C">
              <w:rPr>
                <w:rFonts w:ascii="Times New Roman" w:hAnsi="Times New Roman" w:cs="Times New Roman"/>
                <w:b/>
                <w:bCs/>
                <w:color w:val="000000" w:themeColor="text1"/>
                <w:lang w:val="en-GB" w:eastAsia="ja-JP"/>
              </w:rPr>
              <w:t>mnidirectional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BDDC130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5.77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4903A3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2.82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D1D5CB4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0.93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7A5317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D249D5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A3104C" w:rsidRPr="00962858" w14:paraId="5F89E307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FB78D40" w14:textId="643A67A3" w:rsidR="00A3104C" w:rsidRPr="00FE4D4D" w:rsidRDefault="00A3104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un-coordinated</w:t>
            </w:r>
          </w:p>
        </w:tc>
        <w:tc>
          <w:tcPr>
            <w:tcW w:w="1780" w:type="dxa"/>
            <w:vMerge/>
            <w:shd w:val="clear" w:color="auto" w:fill="auto"/>
            <w:noWrap/>
            <w:vAlign w:val="bottom"/>
            <w:hideMark/>
          </w:tcPr>
          <w:p w14:paraId="1FB2B4E2" w14:textId="085EB082" w:rsidR="00A3104C" w:rsidRPr="00FE4D4D" w:rsidRDefault="00A3104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25D1F368" w14:textId="76D18B9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5.17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73A431" w14:textId="79015F4D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2.26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96EA340" w14:textId="7432DBAF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1.32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79919E" w14:textId="36ABEF4F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0.76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D409D5" w14:textId="0171891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</w:t>
            </w:r>
          </w:p>
        </w:tc>
      </w:tr>
    </w:tbl>
    <w:p w14:paraId="7780A928" w14:textId="77777777" w:rsidR="00D936EE" w:rsidRPr="00962858" w:rsidRDefault="00D936EE" w:rsidP="00D936EE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D936EE" w:rsidRPr="00962858" w14:paraId="3162FA0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DE66E00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C16C341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004D5282" w14:textId="77777777" w:rsidR="00D936EE" w:rsidRPr="00FE4D4D" w:rsidRDefault="00D936EE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(D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L average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throughput loss)</w:t>
            </w:r>
          </w:p>
        </w:tc>
      </w:tr>
      <w:tr w:rsidR="00D936EE" w:rsidRPr="00962858" w14:paraId="406942AB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D1FA0BD" w14:textId="0D8C63DD" w:rsidR="00D936EE" w:rsidRPr="00FE4D4D" w:rsidRDefault="00F263D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layout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16636A0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94A41EF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0D0554D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3654A5C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E267AA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BAFC019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A3104C" w:rsidRPr="00962858" w14:paraId="1430D74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12F6DD1" w14:textId="791E530B" w:rsidR="00A3104C" w:rsidRPr="00FE4D4D" w:rsidRDefault="00A3104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coordinated</w:t>
            </w:r>
          </w:p>
        </w:tc>
        <w:tc>
          <w:tcPr>
            <w:tcW w:w="1780" w:type="dxa"/>
            <w:vMerge w:val="restart"/>
            <w:shd w:val="clear" w:color="auto" w:fill="auto"/>
            <w:noWrap/>
            <w:vAlign w:val="bottom"/>
            <w:hideMark/>
          </w:tcPr>
          <w:p w14:paraId="3394C0A5" w14:textId="4E1631F7" w:rsidR="00A3104C" w:rsidRPr="00FE4D4D" w:rsidRDefault="00A3104C" w:rsidP="00D936EE">
            <w:pPr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3104C">
              <w:rPr>
                <w:rFonts w:ascii="Times New Roman" w:hAnsi="Times New Roman" w:cs="Times New Roman" w:hint="eastAsia"/>
                <w:b/>
                <w:bCs/>
                <w:color w:val="000000" w:themeColor="text1"/>
                <w:lang w:val="en-GB"/>
              </w:rPr>
              <w:t>O</w:t>
            </w:r>
            <w:r w:rsidRPr="00A3104C">
              <w:rPr>
                <w:rFonts w:ascii="Times New Roman" w:hAnsi="Times New Roman" w:cs="Times New Roman"/>
                <w:b/>
                <w:bCs/>
                <w:color w:val="000000" w:themeColor="text1"/>
                <w:lang w:val="en-GB" w:eastAsia="ja-JP"/>
              </w:rPr>
              <w:t>mnidirectional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6CAF4BFC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3.11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02FEC8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1.79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9F4F86D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0.91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5EB492A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0.46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628263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0.24</w:t>
            </w:r>
          </w:p>
        </w:tc>
      </w:tr>
      <w:tr w:rsidR="00A3104C" w:rsidRPr="00962858" w14:paraId="5EB321E7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01A84D6" w14:textId="038301E7" w:rsidR="00A3104C" w:rsidRPr="00FE4D4D" w:rsidRDefault="00A3104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un-coordinated</w:t>
            </w:r>
          </w:p>
        </w:tc>
        <w:tc>
          <w:tcPr>
            <w:tcW w:w="1780" w:type="dxa"/>
            <w:vMerge/>
            <w:shd w:val="clear" w:color="auto" w:fill="auto"/>
            <w:noWrap/>
            <w:vAlign w:val="bottom"/>
            <w:hideMark/>
          </w:tcPr>
          <w:p w14:paraId="5466D9D0" w14:textId="4D0A7443" w:rsidR="00A3104C" w:rsidRPr="00FE4D4D" w:rsidRDefault="00A3104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08BED2C3" w14:textId="78C44B06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2.52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BA84049" w14:textId="5DAAA0A0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1.41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0B6E1E6" w14:textId="024AFFFB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0.77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0502EF" w14:textId="20F750C8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0.37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4E3E27" w14:textId="05B23EC6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0.19</w:t>
            </w:r>
          </w:p>
        </w:tc>
      </w:tr>
    </w:tbl>
    <w:p w14:paraId="5E2F3D68" w14:textId="77777777" w:rsidR="00D936EE" w:rsidRPr="00962858" w:rsidRDefault="00D936EE" w:rsidP="00D936EE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D936EE" w:rsidRPr="00962858" w14:paraId="18FD5F52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55398D8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31B7D0D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50990263" w14:textId="77777777" w:rsidR="00D936EE" w:rsidRPr="00FE4D4D" w:rsidRDefault="00D936EE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D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L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5% cell edge throughput loss)</w:t>
            </w:r>
          </w:p>
        </w:tc>
      </w:tr>
      <w:tr w:rsidR="00D936EE" w:rsidRPr="00962858" w14:paraId="624CD2A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B3E7E9E" w14:textId="6B9ABB21" w:rsidR="00D936EE" w:rsidRPr="00FE4D4D" w:rsidRDefault="00F263D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layout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78C4539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B485CAC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17F878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CA3E019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5D8E405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CB04B7E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A3104C" w:rsidRPr="00962858" w14:paraId="24AC0754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83B0FA3" w14:textId="309D39C1" w:rsidR="00A3104C" w:rsidRPr="00FE4D4D" w:rsidRDefault="00A3104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coordinated</w:t>
            </w:r>
          </w:p>
        </w:tc>
        <w:tc>
          <w:tcPr>
            <w:tcW w:w="1780" w:type="dxa"/>
            <w:vMerge w:val="restart"/>
            <w:shd w:val="clear" w:color="auto" w:fill="auto"/>
            <w:noWrap/>
            <w:vAlign w:val="bottom"/>
            <w:hideMark/>
          </w:tcPr>
          <w:p w14:paraId="4CD3C36B" w14:textId="6EBED1EB" w:rsidR="00A3104C" w:rsidRPr="00FE4D4D" w:rsidRDefault="00A3104C" w:rsidP="00D936EE">
            <w:pPr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3104C">
              <w:rPr>
                <w:rFonts w:ascii="Times New Roman" w:hAnsi="Times New Roman" w:cs="Times New Roman" w:hint="eastAsia"/>
                <w:b/>
                <w:bCs/>
                <w:color w:val="000000" w:themeColor="text1"/>
                <w:lang w:val="en-GB"/>
              </w:rPr>
              <w:t>O</w:t>
            </w:r>
            <w:r w:rsidRPr="00A3104C">
              <w:rPr>
                <w:rFonts w:ascii="Times New Roman" w:hAnsi="Times New Roman" w:cs="Times New Roman"/>
                <w:b/>
                <w:bCs/>
                <w:color w:val="000000" w:themeColor="text1"/>
                <w:lang w:val="en-GB" w:eastAsia="ja-JP"/>
              </w:rPr>
              <w:t>mnidirectional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72FCCC97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17.26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741AC32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10.79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77F75E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5.12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59BEFE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2.17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400FB0E" w14:textId="77777777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1.23</w:t>
            </w:r>
          </w:p>
        </w:tc>
      </w:tr>
      <w:tr w:rsidR="00A3104C" w:rsidRPr="00962858" w14:paraId="379AACB2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29E70CF" w14:textId="6DE9E4F0" w:rsidR="00A3104C" w:rsidRPr="00FE4D4D" w:rsidRDefault="00A3104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un-coordinated</w:t>
            </w:r>
          </w:p>
        </w:tc>
        <w:tc>
          <w:tcPr>
            <w:tcW w:w="1780" w:type="dxa"/>
            <w:vMerge/>
            <w:shd w:val="clear" w:color="auto" w:fill="auto"/>
            <w:noWrap/>
            <w:vAlign w:val="bottom"/>
            <w:hideMark/>
          </w:tcPr>
          <w:p w14:paraId="035A829B" w14:textId="70DBF18E" w:rsidR="00A3104C" w:rsidRPr="00FE4D4D" w:rsidRDefault="00A3104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42512546" w14:textId="1BCC1A8B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17.71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E0FD006" w14:textId="4EFE18AC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10.13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FAC5363" w14:textId="4B1AEC14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6.21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07FBAC" w14:textId="431D6F60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2.67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A4EAEF3" w14:textId="10810DA6" w:rsidR="00A3104C" w:rsidRPr="00FE4D4D" w:rsidRDefault="00A3104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1.49</w:t>
            </w:r>
          </w:p>
        </w:tc>
      </w:tr>
    </w:tbl>
    <w:p w14:paraId="17728F46" w14:textId="07D69336" w:rsidR="00CF3D51" w:rsidRPr="001A7286" w:rsidRDefault="00BB5EC6" w:rsidP="00555546">
      <w:pPr>
        <w:spacing w:before="240"/>
        <w:rPr>
          <w:rFonts w:ascii="Times New Roman" w:hAnsi="Times New Roman" w:cs="Times New Roman" w:hint="eastAsia"/>
          <w:lang w:val="en-GB"/>
        </w:rPr>
      </w:pPr>
      <w:r>
        <w:rPr>
          <w:rFonts w:ascii="Times New Roman" w:hAnsi="Times New Roman" w:cs="Times New Roman"/>
          <w:lang w:val="en-GB"/>
        </w:rPr>
        <w:t>B</w:t>
      </w:r>
      <w:r>
        <w:rPr>
          <w:rFonts w:ascii="Times New Roman" w:hAnsi="Times New Roman" w:cs="Times New Roman" w:hint="eastAsia"/>
          <w:lang w:val="en-GB"/>
        </w:rPr>
        <w:t>ased on the results above</w:t>
      </w:r>
      <w:r w:rsidR="001A7286">
        <w:rPr>
          <w:rFonts w:ascii="Times New Roman" w:hAnsi="Times New Roman" w:cs="Times New Roman" w:hint="eastAsia"/>
          <w:lang w:val="en-GB"/>
        </w:rPr>
        <w:t xml:space="preserve">, for the UL scenario, the </w:t>
      </w:r>
      <w:r w:rsidR="001A7286">
        <w:rPr>
          <w:rFonts w:ascii="Times New Roman" w:hAnsi="Times New Roman" w:cs="Times New Roman"/>
          <w:lang w:val="en-GB"/>
        </w:rPr>
        <w:t>require</w:t>
      </w:r>
      <w:r w:rsidR="001A7286">
        <w:rPr>
          <w:rFonts w:ascii="Times New Roman" w:hAnsi="Times New Roman" w:cs="Times New Roman" w:hint="eastAsia"/>
          <w:lang w:val="en-GB"/>
        </w:rPr>
        <w:t>d the ACIR is around 12 dB and for the DL scenario, the required ACIR is around 22 dB.</w:t>
      </w:r>
    </w:p>
    <w:p w14:paraId="0095AB31" w14:textId="0E000766" w:rsidR="00F263DC" w:rsidRPr="00F263DC" w:rsidRDefault="00A3104C" w:rsidP="00555546">
      <w:pPr>
        <w:spacing w:before="240"/>
        <w:rPr>
          <w:rFonts w:ascii="Times New Roman" w:hAnsi="Times New Roman" w:cs="Times New Roman" w:hint="eastAsia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</w:t>
      </w:r>
      <w:r>
        <w:rPr>
          <w:rFonts w:ascii="Times New Roman" w:hAnsi="Times New Roman" w:cs="Times New Roman" w:hint="eastAsia"/>
          <w:b/>
          <w:bCs/>
          <w:lang w:val="en-GB"/>
        </w:rPr>
        <w:t>bservation 1:</w:t>
      </w:r>
      <w:r w:rsidR="001A7286">
        <w:rPr>
          <w:rFonts w:ascii="Times New Roman" w:hAnsi="Times New Roman" w:cs="Times New Roman" w:hint="eastAsia"/>
          <w:b/>
          <w:bCs/>
          <w:lang w:val="en-GB"/>
        </w:rPr>
        <w:t xml:space="preserve"> The required </w:t>
      </w:r>
      <w:r w:rsidR="001A7286">
        <w:rPr>
          <w:rFonts w:ascii="Times New Roman" w:hAnsi="Times New Roman" w:cs="Times New Roman"/>
          <w:b/>
          <w:bCs/>
          <w:lang w:val="en-GB"/>
        </w:rPr>
        <w:t>the</w:t>
      </w:r>
      <w:r w:rsidR="001A7286">
        <w:rPr>
          <w:rFonts w:ascii="Times New Roman" w:hAnsi="Times New Roman" w:cs="Times New Roman" w:hint="eastAsia"/>
          <w:b/>
          <w:bCs/>
          <w:lang w:val="en-GB"/>
        </w:rPr>
        <w:t xml:space="preserve"> ACIR for UL is 12 dB and 22 dB for DL.</w:t>
      </w:r>
    </w:p>
    <w:p w14:paraId="140A2CE2" w14:textId="4C7D99AE" w:rsidR="00CF3D51" w:rsidRDefault="001A7286" w:rsidP="00555546">
      <w:pPr>
        <w:spacing w:before="240"/>
        <w:rPr>
          <w:rFonts w:ascii="Times New Roman" w:hAnsi="Times New Roman" w:cs="Times New Roman"/>
        </w:rPr>
      </w:pPr>
      <w:r w:rsidRPr="001A7286">
        <w:rPr>
          <w:rFonts w:ascii="Times New Roman" w:hAnsi="Times New Roman" w:cs="Times New Roman"/>
        </w:rPr>
        <w:t>B</w:t>
      </w:r>
      <w:r w:rsidRPr="001A7286">
        <w:rPr>
          <w:rFonts w:ascii="Times New Roman" w:hAnsi="Times New Roman" w:cs="Times New Roman" w:hint="eastAsia"/>
        </w:rPr>
        <w:t xml:space="preserve">ased on the ACIR, we can </w:t>
      </w:r>
      <w:r w:rsidRPr="001A7286">
        <w:rPr>
          <w:rFonts w:ascii="Times New Roman" w:hAnsi="Times New Roman" w:cs="Times New Roman"/>
        </w:rPr>
        <w:t>further</w:t>
      </w:r>
      <w:r w:rsidRPr="001A7286">
        <w:rPr>
          <w:rFonts w:ascii="Times New Roman" w:hAnsi="Times New Roman" w:cs="Times New Roman" w:hint="eastAsia"/>
        </w:rPr>
        <w:t xml:space="preserve"> discuss the ACLR/ACS for UE and BS.</w:t>
      </w:r>
      <w:r w:rsidR="00030B83">
        <w:rPr>
          <w:rFonts w:ascii="Times New Roman" w:hAnsi="Times New Roman" w:cs="Times New Roman" w:hint="eastAsia"/>
        </w:rPr>
        <w:t xml:space="preserve"> The following table show the ACLR/ACS for UE and BS based on </w:t>
      </w:r>
      <w:r w:rsidR="00030B83">
        <w:rPr>
          <w:rFonts w:ascii="Times New Roman" w:hAnsi="Times New Roman" w:cs="Times New Roman"/>
        </w:rPr>
        <w:t>the</w:t>
      </w:r>
      <w:r w:rsidR="00030B83">
        <w:rPr>
          <w:rFonts w:ascii="Times New Roman" w:hAnsi="Times New Roman" w:cs="Times New Roman" w:hint="eastAsia"/>
        </w:rPr>
        <w:t xml:space="preserve"> ACIR above.</w:t>
      </w:r>
    </w:p>
    <w:p w14:paraId="4292AD5E" w14:textId="58475ABD" w:rsidR="00AE2193" w:rsidRPr="00AE2193" w:rsidRDefault="00AE2193" w:rsidP="00AE2193">
      <w:pPr>
        <w:spacing w:before="240"/>
        <w:jc w:val="center"/>
        <w:rPr>
          <w:rFonts w:ascii="Times New Roman" w:hAnsi="Times New Roman" w:cs="Times New Roman" w:hint="eastAsia"/>
          <w:b/>
          <w:bCs/>
        </w:rPr>
      </w:pPr>
      <w:r w:rsidRPr="00AE2193">
        <w:rPr>
          <w:rFonts w:ascii="Times New Roman" w:hAnsi="Times New Roman" w:cs="Times New Roman" w:hint="eastAsia"/>
          <w:b/>
          <w:bCs/>
        </w:rPr>
        <w:t>Table II ACS&amp;ACLR for UE and BS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459"/>
        <w:gridCol w:w="426"/>
        <w:gridCol w:w="426"/>
        <w:gridCol w:w="426"/>
        <w:gridCol w:w="426"/>
        <w:gridCol w:w="426"/>
      </w:tblGrid>
      <w:tr w:rsidR="00030B83" w14:paraId="6C241E3D" w14:textId="77777777" w:rsidTr="00AE2193">
        <w:trPr>
          <w:trHeight w:val="340"/>
          <w:jc w:val="center"/>
        </w:trPr>
        <w:tc>
          <w:tcPr>
            <w:tcW w:w="0" w:type="auto"/>
            <w:gridSpan w:val="6"/>
          </w:tcPr>
          <w:p w14:paraId="6FDF7F50" w14:textId="2BE9090D" w:rsidR="00030B83" w:rsidRPr="00030B83" w:rsidRDefault="00030B83" w:rsidP="00030B83">
            <w:pPr>
              <w:spacing w:before="240"/>
              <w:jc w:val="center"/>
              <w:rPr>
                <w:rFonts w:ascii="Times New Roman" w:hAnsi="Times New Roman" w:cs="Times New Roman" w:hint="eastAsia"/>
                <w:b/>
                <w:bCs/>
              </w:rPr>
            </w:pPr>
            <w:r w:rsidRPr="00030B83">
              <w:rPr>
                <w:rFonts w:ascii="Times New Roman" w:hAnsi="Times New Roman" w:cs="Times New Roman"/>
                <w:b/>
                <w:bCs/>
              </w:rPr>
              <w:t>U</w:t>
            </w:r>
            <w:r w:rsidRPr="00030B83">
              <w:rPr>
                <w:rFonts w:ascii="Times New Roman" w:hAnsi="Times New Roman" w:cs="Times New Roman" w:hint="eastAsia"/>
                <w:b/>
                <w:bCs/>
              </w:rPr>
              <w:t>L ACIR = 12 dB</w:t>
            </w:r>
          </w:p>
        </w:tc>
      </w:tr>
      <w:tr w:rsidR="00AE2193" w14:paraId="2BB791F8" w14:textId="77777777" w:rsidTr="00012627">
        <w:trPr>
          <w:trHeight w:val="340"/>
          <w:jc w:val="center"/>
        </w:trPr>
        <w:tc>
          <w:tcPr>
            <w:tcW w:w="0" w:type="auto"/>
          </w:tcPr>
          <w:p w14:paraId="40A905DE" w14:textId="507D6F4C" w:rsidR="00AE2193" w:rsidRPr="00030B83" w:rsidRDefault="00AE2193" w:rsidP="00555546">
            <w:pPr>
              <w:spacing w:before="240"/>
              <w:rPr>
                <w:rFonts w:ascii="Times New Roman" w:hAnsi="Times New Roman" w:cs="Times New Roman" w:hint="eastAsia"/>
                <w:b/>
                <w:bCs/>
              </w:rPr>
            </w:pPr>
            <w:r w:rsidRPr="00030B83">
              <w:rPr>
                <w:rFonts w:ascii="Times New Roman" w:hAnsi="Times New Roman" w:cs="Times New Roman" w:hint="eastAsia"/>
                <w:b/>
                <w:bCs/>
              </w:rPr>
              <w:t>UE ACLR</w:t>
            </w:r>
            <w:r>
              <w:rPr>
                <w:rFonts w:ascii="Times New Roman" w:hAnsi="Times New Roman" w:cs="Times New Roman" w:hint="eastAsia"/>
                <w:b/>
                <w:bCs/>
              </w:rPr>
              <w:t>/dB</w:t>
            </w:r>
          </w:p>
        </w:tc>
        <w:tc>
          <w:tcPr>
            <w:tcW w:w="0" w:type="auto"/>
          </w:tcPr>
          <w:p w14:paraId="2F52EB4B" w14:textId="6F422203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15</w:t>
            </w:r>
          </w:p>
        </w:tc>
        <w:tc>
          <w:tcPr>
            <w:tcW w:w="0" w:type="auto"/>
          </w:tcPr>
          <w:p w14:paraId="1B196754" w14:textId="6B1BC57E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13</w:t>
            </w:r>
          </w:p>
        </w:tc>
        <w:tc>
          <w:tcPr>
            <w:tcW w:w="0" w:type="auto"/>
          </w:tcPr>
          <w:p w14:paraId="389DB524" w14:textId="428613EF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12</w:t>
            </w:r>
          </w:p>
        </w:tc>
        <w:tc>
          <w:tcPr>
            <w:tcW w:w="0" w:type="auto"/>
          </w:tcPr>
          <w:p w14:paraId="153B05B1" w14:textId="18B26010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12</w:t>
            </w:r>
          </w:p>
        </w:tc>
        <w:tc>
          <w:tcPr>
            <w:tcW w:w="0" w:type="auto"/>
          </w:tcPr>
          <w:p w14:paraId="48E8F2CE" w14:textId="5AC86C7F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12</w:t>
            </w:r>
          </w:p>
        </w:tc>
      </w:tr>
      <w:tr w:rsidR="00AE2193" w14:paraId="261E7769" w14:textId="77777777" w:rsidTr="00DE468D">
        <w:trPr>
          <w:trHeight w:val="340"/>
          <w:jc w:val="center"/>
        </w:trPr>
        <w:tc>
          <w:tcPr>
            <w:tcW w:w="0" w:type="auto"/>
          </w:tcPr>
          <w:p w14:paraId="3C67955C" w14:textId="2A160134" w:rsidR="00AE2193" w:rsidRPr="00030B83" w:rsidRDefault="00AE2193" w:rsidP="00555546">
            <w:pPr>
              <w:spacing w:before="240"/>
              <w:rPr>
                <w:rFonts w:ascii="Times New Roman" w:hAnsi="Times New Roman" w:cs="Times New Roman" w:hint="eastAsia"/>
                <w:b/>
                <w:bCs/>
              </w:rPr>
            </w:pPr>
            <w:r w:rsidRPr="00030B83">
              <w:rPr>
                <w:rFonts w:ascii="Times New Roman" w:hAnsi="Times New Roman" w:cs="Times New Roman" w:hint="eastAsia"/>
                <w:b/>
                <w:bCs/>
              </w:rPr>
              <w:t>BS ACS</w:t>
            </w:r>
            <w:r>
              <w:rPr>
                <w:rFonts w:ascii="Times New Roman" w:hAnsi="Times New Roman" w:cs="Times New Roman" w:hint="eastAsia"/>
                <w:b/>
                <w:bCs/>
              </w:rPr>
              <w:t>/dB</w:t>
            </w:r>
          </w:p>
        </w:tc>
        <w:tc>
          <w:tcPr>
            <w:tcW w:w="0" w:type="auto"/>
          </w:tcPr>
          <w:p w14:paraId="6CD9C216" w14:textId="68BA733E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15</w:t>
            </w:r>
          </w:p>
        </w:tc>
        <w:tc>
          <w:tcPr>
            <w:tcW w:w="0" w:type="auto"/>
          </w:tcPr>
          <w:p w14:paraId="78F7B3C2" w14:textId="6BA9AF41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 xml:space="preserve">20 </w:t>
            </w:r>
          </w:p>
        </w:tc>
        <w:tc>
          <w:tcPr>
            <w:tcW w:w="0" w:type="auto"/>
          </w:tcPr>
          <w:p w14:paraId="51B81DB9" w14:textId="6BAD529E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25</w:t>
            </w:r>
          </w:p>
        </w:tc>
        <w:tc>
          <w:tcPr>
            <w:tcW w:w="0" w:type="auto"/>
          </w:tcPr>
          <w:p w14:paraId="1F5932FA" w14:textId="17318737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30</w:t>
            </w:r>
          </w:p>
        </w:tc>
        <w:tc>
          <w:tcPr>
            <w:tcW w:w="0" w:type="auto"/>
          </w:tcPr>
          <w:p w14:paraId="2FF005E2" w14:textId="4AC57E5C" w:rsidR="00AE2193" w:rsidRDefault="00AE2193" w:rsidP="00555546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35</w:t>
            </w:r>
          </w:p>
        </w:tc>
      </w:tr>
      <w:tr w:rsidR="00030B83" w14:paraId="23277E27" w14:textId="77777777" w:rsidTr="00AE2193">
        <w:trPr>
          <w:trHeight w:val="340"/>
          <w:jc w:val="center"/>
        </w:trPr>
        <w:tc>
          <w:tcPr>
            <w:tcW w:w="0" w:type="auto"/>
            <w:gridSpan w:val="6"/>
          </w:tcPr>
          <w:p w14:paraId="1A7C070F" w14:textId="799159BD" w:rsidR="00030B83" w:rsidRPr="00030B83" w:rsidRDefault="00030B83" w:rsidP="008F00DD">
            <w:pPr>
              <w:spacing w:before="240"/>
              <w:jc w:val="center"/>
              <w:rPr>
                <w:rFonts w:ascii="Times New Roman" w:hAnsi="Times New Roman" w:cs="Times New Roman" w:hint="eastAsia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D</w:t>
            </w:r>
            <w:r w:rsidRPr="00030B83">
              <w:rPr>
                <w:rFonts w:ascii="Times New Roman" w:hAnsi="Times New Roman" w:cs="Times New Roman" w:hint="eastAsia"/>
                <w:b/>
                <w:bCs/>
              </w:rPr>
              <w:t xml:space="preserve">L ACIR = </w:t>
            </w:r>
            <w:r>
              <w:rPr>
                <w:rFonts w:ascii="Times New Roman" w:hAnsi="Times New Roman" w:cs="Times New Roman" w:hint="eastAsia"/>
                <w:b/>
                <w:bCs/>
              </w:rPr>
              <w:t>2</w:t>
            </w:r>
            <w:r w:rsidRPr="00030B83">
              <w:rPr>
                <w:rFonts w:ascii="Times New Roman" w:hAnsi="Times New Roman" w:cs="Times New Roman" w:hint="eastAsia"/>
                <w:b/>
                <w:bCs/>
              </w:rPr>
              <w:t>2 dB</w:t>
            </w:r>
          </w:p>
        </w:tc>
      </w:tr>
      <w:tr w:rsidR="00AE2193" w14:paraId="1F1431BC" w14:textId="77777777" w:rsidTr="00CD7090">
        <w:trPr>
          <w:trHeight w:val="340"/>
          <w:jc w:val="center"/>
        </w:trPr>
        <w:tc>
          <w:tcPr>
            <w:tcW w:w="0" w:type="auto"/>
          </w:tcPr>
          <w:p w14:paraId="3D1F5E62" w14:textId="082584E1" w:rsidR="00AE2193" w:rsidRPr="00030B83" w:rsidRDefault="00AE2193" w:rsidP="008F00DD">
            <w:pPr>
              <w:spacing w:before="240"/>
              <w:rPr>
                <w:rFonts w:ascii="Times New Roman" w:hAnsi="Times New Roman" w:cs="Times New Roman" w:hint="eastAsia"/>
                <w:b/>
                <w:bCs/>
              </w:rPr>
            </w:pPr>
            <w:r w:rsidRPr="00030B83">
              <w:rPr>
                <w:rFonts w:ascii="Times New Roman" w:hAnsi="Times New Roman" w:cs="Times New Roman" w:hint="eastAsia"/>
                <w:b/>
                <w:bCs/>
              </w:rPr>
              <w:t>UE AC</w:t>
            </w:r>
            <w:r>
              <w:rPr>
                <w:rFonts w:ascii="Times New Roman" w:hAnsi="Times New Roman" w:cs="Times New Roman" w:hint="eastAsia"/>
                <w:b/>
                <w:bCs/>
              </w:rPr>
              <w:t>S</w:t>
            </w:r>
            <w:r>
              <w:rPr>
                <w:rFonts w:ascii="Times New Roman" w:hAnsi="Times New Roman" w:cs="Times New Roman" w:hint="eastAsia"/>
                <w:b/>
                <w:bCs/>
              </w:rPr>
              <w:t>/dB</w:t>
            </w:r>
          </w:p>
        </w:tc>
        <w:tc>
          <w:tcPr>
            <w:tcW w:w="0" w:type="auto"/>
          </w:tcPr>
          <w:p w14:paraId="7774A2A0" w14:textId="57259C1A" w:rsidR="00AE2193" w:rsidRDefault="00AE2193" w:rsidP="008F00DD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25</w:t>
            </w:r>
          </w:p>
        </w:tc>
        <w:tc>
          <w:tcPr>
            <w:tcW w:w="0" w:type="auto"/>
          </w:tcPr>
          <w:p w14:paraId="508FC9D6" w14:textId="03290AF4" w:rsidR="00AE2193" w:rsidRDefault="00AE2193" w:rsidP="008F00DD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23</w:t>
            </w:r>
          </w:p>
        </w:tc>
        <w:tc>
          <w:tcPr>
            <w:tcW w:w="0" w:type="auto"/>
          </w:tcPr>
          <w:p w14:paraId="373EFE5E" w14:textId="06DB3EE8" w:rsidR="00AE2193" w:rsidRDefault="00AE2193" w:rsidP="008F00DD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23</w:t>
            </w:r>
          </w:p>
        </w:tc>
        <w:tc>
          <w:tcPr>
            <w:tcW w:w="0" w:type="auto"/>
          </w:tcPr>
          <w:p w14:paraId="06B13E02" w14:textId="0A884FCC" w:rsidR="00AE2193" w:rsidRDefault="00AE2193" w:rsidP="008F00DD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22</w:t>
            </w:r>
          </w:p>
        </w:tc>
        <w:tc>
          <w:tcPr>
            <w:tcW w:w="0" w:type="auto"/>
          </w:tcPr>
          <w:p w14:paraId="263D773D" w14:textId="3C2ADE6B" w:rsidR="00AE2193" w:rsidRDefault="00AE2193" w:rsidP="008F00DD">
            <w:pPr>
              <w:spacing w:before="24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22</w:t>
            </w:r>
          </w:p>
        </w:tc>
      </w:tr>
      <w:tr w:rsidR="00AE2193" w14:paraId="06CF5E4E" w14:textId="77777777" w:rsidTr="004632BD">
        <w:trPr>
          <w:trHeight w:val="340"/>
          <w:jc w:val="center"/>
        </w:trPr>
        <w:tc>
          <w:tcPr>
            <w:tcW w:w="0" w:type="auto"/>
          </w:tcPr>
          <w:p w14:paraId="64C4B337" w14:textId="22675C72" w:rsidR="00AE2193" w:rsidRPr="00030B83" w:rsidRDefault="00AE2193" w:rsidP="00AE2193">
            <w:pPr>
              <w:spacing w:before="240"/>
              <w:rPr>
                <w:rFonts w:ascii="Times New Roman" w:hAnsi="Times New Roman" w:cs="Times New Roman" w:hint="eastAsia"/>
                <w:b/>
                <w:bCs/>
              </w:rPr>
            </w:pPr>
            <w:r w:rsidRPr="00030B83">
              <w:rPr>
                <w:rFonts w:ascii="Times New Roman" w:hAnsi="Times New Roman" w:cs="Times New Roman" w:hint="eastAsia"/>
                <w:b/>
                <w:bCs/>
              </w:rPr>
              <w:t xml:space="preserve">BS </w:t>
            </w:r>
            <w:r>
              <w:rPr>
                <w:rFonts w:ascii="Times New Roman" w:hAnsi="Times New Roman" w:cs="Times New Roman" w:hint="eastAsia"/>
                <w:b/>
                <w:bCs/>
              </w:rPr>
              <w:t>ACLR</w:t>
            </w:r>
            <w:r>
              <w:rPr>
                <w:rFonts w:ascii="Times New Roman" w:hAnsi="Times New Roman" w:cs="Times New Roman" w:hint="eastAsia"/>
                <w:b/>
                <w:bCs/>
              </w:rPr>
              <w:t>/dB</w:t>
            </w:r>
          </w:p>
        </w:tc>
        <w:tc>
          <w:tcPr>
            <w:tcW w:w="0" w:type="auto"/>
          </w:tcPr>
          <w:p w14:paraId="691C2E7A" w14:textId="55C701A5" w:rsidR="00AE2193" w:rsidRDefault="00AE2193" w:rsidP="00AE2193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</w:t>
            </w:r>
          </w:p>
        </w:tc>
        <w:tc>
          <w:tcPr>
            <w:tcW w:w="0" w:type="auto"/>
          </w:tcPr>
          <w:p w14:paraId="792FF4EE" w14:textId="11748540" w:rsidR="00AE2193" w:rsidRDefault="00AE2193" w:rsidP="00AE2193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30</w:t>
            </w:r>
          </w:p>
        </w:tc>
        <w:tc>
          <w:tcPr>
            <w:tcW w:w="0" w:type="auto"/>
          </w:tcPr>
          <w:p w14:paraId="3FD43CE8" w14:textId="39AB408F" w:rsidR="00AE2193" w:rsidRDefault="00AE2193" w:rsidP="00AE2193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35</w:t>
            </w:r>
          </w:p>
        </w:tc>
        <w:tc>
          <w:tcPr>
            <w:tcW w:w="0" w:type="auto"/>
          </w:tcPr>
          <w:p w14:paraId="4C31603B" w14:textId="00F857EA" w:rsidR="00AE2193" w:rsidRDefault="00AE2193" w:rsidP="00AE2193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40</w:t>
            </w:r>
          </w:p>
        </w:tc>
        <w:tc>
          <w:tcPr>
            <w:tcW w:w="0" w:type="auto"/>
          </w:tcPr>
          <w:p w14:paraId="26402B71" w14:textId="4B08B760" w:rsidR="00AE2193" w:rsidRDefault="00AE2193" w:rsidP="00AE2193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45</w:t>
            </w:r>
          </w:p>
        </w:tc>
      </w:tr>
    </w:tbl>
    <w:p w14:paraId="2FFB727F" w14:textId="77777777" w:rsidR="00030B83" w:rsidRDefault="00030B83" w:rsidP="00555546">
      <w:pPr>
        <w:spacing w:before="240"/>
        <w:rPr>
          <w:rFonts w:ascii="Times New Roman" w:hAnsi="Times New Roman" w:cs="Times New Roman"/>
        </w:rPr>
      </w:pPr>
    </w:p>
    <w:p w14:paraId="0F5EC083" w14:textId="1EFDF6DB" w:rsidR="00030B83" w:rsidRPr="00AE2193" w:rsidRDefault="00AE2193" w:rsidP="00555546">
      <w:pPr>
        <w:spacing w:before="24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t </w:t>
      </w:r>
      <w:r>
        <w:rPr>
          <w:rFonts w:ascii="Times New Roman" w:hAnsi="Times New Roman" w:cs="Times New Roman"/>
        </w:rPr>
        <w:t>unnecessary</w:t>
      </w:r>
      <w:r>
        <w:rPr>
          <w:rFonts w:ascii="Times New Roman" w:hAnsi="Times New Roman" w:cs="Times New Roman" w:hint="eastAsia"/>
        </w:rPr>
        <w:t xml:space="preserve"> to force UE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BS behave better if the ACIR is already </w:t>
      </w:r>
      <w:r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 w:hint="eastAsia"/>
        </w:rPr>
        <w:t xml:space="preserve">d, for UL, the UE ACLR can be 12 dB and BS ACS is 25 dB; For DL the UE ACS can be 23 dB and the ACLR for BS is 35 dB. </w:t>
      </w:r>
    </w:p>
    <w:p w14:paraId="08A4F270" w14:textId="3CE2AE93" w:rsidR="00030B83" w:rsidRPr="00AE2193" w:rsidRDefault="00AE2193" w:rsidP="00555546">
      <w:pPr>
        <w:spacing w:before="240"/>
        <w:rPr>
          <w:rFonts w:ascii="Times New Roman" w:hAnsi="Times New Roman" w:cs="Times New Roman"/>
          <w:b/>
          <w:bCs/>
        </w:rPr>
      </w:pPr>
      <w:r w:rsidRPr="00AE2193">
        <w:rPr>
          <w:rFonts w:ascii="Times New Roman" w:hAnsi="Times New Roman" w:cs="Times New Roman"/>
          <w:b/>
          <w:bCs/>
        </w:rPr>
        <w:t>P</w:t>
      </w:r>
      <w:r w:rsidRPr="00AE2193">
        <w:rPr>
          <w:rFonts w:ascii="Times New Roman" w:hAnsi="Times New Roman" w:cs="Times New Roman" w:hint="eastAsia"/>
          <w:b/>
          <w:bCs/>
        </w:rPr>
        <w:t>roposal 1: Take the following value for the ACS/ACLR in the LS reply</w:t>
      </w:r>
    </w:p>
    <w:p w14:paraId="1D734464" w14:textId="1A7286E1" w:rsidR="00AE2193" w:rsidRPr="00AE2193" w:rsidRDefault="00AE2193" w:rsidP="00AE2193">
      <w:pPr>
        <w:pStyle w:val="ac"/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 w:rsidRPr="00AE2193">
        <w:rPr>
          <w:rFonts w:ascii="Times New Roman" w:hAnsi="Times New Roman" w:cs="Times New Roman" w:hint="eastAsia"/>
          <w:b/>
          <w:bCs/>
        </w:rPr>
        <w:t>BS ACS = 25 dB and BS ACLR = 35 dB</w:t>
      </w:r>
    </w:p>
    <w:p w14:paraId="6EF6FCCB" w14:textId="5EF08AB0" w:rsidR="00AE2193" w:rsidRPr="00AE2193" w:rsidRDefault="00AE2193" w:rsidP="00AE2193">
      <w:pPr>
        <w:pStyle w:val="ac"/>
        <w:numPr>
          <w:ilvl w:val="0"/>
          <w:numId w:val="27"/>
        </w:numPr>
        <w:spacing w:before="240"/>
        <w:rPr>
          <w:rFonts w:ascii="Times New Roman" w:hAnsi="Times New Roman" w:cs="Times New Roman" w:hint="eastAsia"/>
          <w:b/>
          <w:bCs/>
        </w:rPr>
      </w:pPr>
      <w:r w:rsidRPr="00AE2193">
        <w:rPr>
          <w:rFonts w:ascii="Times New Roman" w:hAnsi="Times New Roman" w:cs="Times New Roman" w:hint="eastAsia"/>
          <w:b/>
          <w:bCs/>
        </w:rPr>
        <w:t xml:space="preserve">UE ACS = 23 dB </w:t>
      </w:r>
      <w:r w:rsidRPr="00AE2193">
        <w:rPr>
          <w:rFonts w:ascii="Times New Roman" w:hAnsi="Times New Roman" w:cs="Times New Roman"/>
          <w:b/>
          <w:bCs/>
        </w:rPr>
        <w:t>and</w:t>
      </w:r>
      <w:r w:rsidRPr="00AE2193">
        <w:rPr>
          <w:rFonts w:ascii="Times New Roman" w:hAnsi="Times New Roman" w:cs="Times New Roman" w:hint="eastAsia"/>
          <w:b/>
          <w:bCs/>
        </w:rPr>
        <w:t xml:space="preserve"> UE ACLR = 12 dB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3F778E1E" w14:textId="50FC47C8" w:rsidR="00F263DC" w:rsidRPr="00F263DC" w:rsidRDefault="00F263DC" w:rsidP="000D5D89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In this contribution, we provide analysis on the co-existence </w:t>
      </w:r>
      <w:r w:rsidR="00030B83">
        <w:rPr>
          <w:rFonts w:ascii="Times New Roman" w:hAnsi="Times New Roman" w:cs="Times New Roman" w:hint="eastAsia"/>
        </w:rPr>
        <w:t xml:space="preserve">simulation results </w:t>
      </w:r>
      <w:r w:rsidR="00030B83">
        <w:rPr>
          <w:rFonts w:ascii="Times New Roman" w:hAnsi="Times New Roman" w:cs="Times New Roman"/>
        </w:rPr>
        <w:t>and</w:t>
      </w:r>
      <w:r w:rsidR="00030B83">
        <w:rPr>
          <w:rFonts w:ascii="Times New Roman" w:hAnsi="Times New Roman" w:cs="Times New Roman" w:hint="eastAsia"/>
        </w:rPr>
        <w:t xml:space="preserve"> ACLR/ACS </w:t>
      </w:r>
      <w:r w:rsidR="00030B83"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 w:hint="eastAsia"/>
        </w:rPr>
        <w:t>.</w:t>
      </w:r>
    </w:p>
    <w:p w14:paraId="7E8D16F0" w14:textId="77777777" w:rsidR="00AE2193" w:rsidRPr="00AE2193" w:rsidRDefault="00AE2193" w:rsidP="00AE2193">
      <w:pPr>
        <w:spacing w:before="240"/>
        <w:rPr>
          <w:rFonts w:ascii="Times New Roman" w:hAnsi="Times New Roman" w:cs="Times New Roman" w:hint="eastAsia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bservation 1: </w:t>
      </w:r>
      <w:r w:rsidRPr="00AE2193">
        <w:rPr>
          <w:rFonts w:ascii="Times New Roman" w:hAnsi="Times New Roman" w:cs="Times New Roman" w:hint="eastAsia"/>
          <w:lang w:val="en-GB"/>
        </w:rPr>
        <w:t xml:space="preserve">The required </w:t>
      </w:r>
      <w:r w:rsidRPr="00AE2193">
        <w:rPr>
          <w:rFonts w:ascii="Times New Roman" w:hAnsi="Times New Roman" w:cs="Times New Roman"/>
          <w:lang w:val="en-GB"/>
        </w:rPr>
        <w:t>the</w:t>
      </w:r>
      <w:r w:rsidRPr="00AE2193">
        <w:rPr>
          <w:rFonts w:ascii="Times New Roman" w:hAnsi="Times New Roman" w:cs="Times New Roman" w:hint="eastAsia"/>
          <w:lang w:val="en-GB"/>
        </w:rPr>
        <w:t xml:space="preserve"> ACIR for UL is 12 dB and 22 dB for DL.</w:t>
      </w:r>
    </w:p>
    <w:p w14:paraId="05B5E309" w14:textId="77777777" w:rsidR="00AE2193" w:rsidRPr="00AE2193" w:rsidRDefault="00AE2193" w:rsidP="00AE2193">
      <w:pPr>
        <w:spacing w:before="240"/>
        <w:rPr>
          <w:rFonts w:ascii="Times New Roman" w:hAnsi="Times New Roman" w:cs="Times New Roman"/>
        </w:rPr>
      </w:pPr>
      <w:r w:rsidRPr="00AE2193">
        <w:rPr>
          <w:rFonts w:ascii="Times New Roman" w:hAnsi="Times New Roman" w:cs="Times New Roman"/>
          <w:b/>
          <w:bCs/>
        </w:rPr>
        <w:t>P</w:t>
      </w:r>
      <w:r w:rsidRPr="00AE2193">
        <w:rPr>
          <w:rFonts w:ascii="Times New Roman" w:hAnsi="Times New Roman" w:cs="Times New Roman" w:hint="eastAsia"/>
          <w:b/>
          <w:bCs/>
        </w:rPr>
        <w:t xml:space="preserve">roposal 1: </w:t>
      </w:r>
      <w:r w:rsidRPr="00AE2193">
        <w:rPr>
          <w:rFonts w:ascii="Times New Roman" w:hAnsi="Times New Roman" w:cs="Times New Roman" w:hint="eastAsia"/>
        </w:rPr>
        <w:t>Take the following value for the ACS/ACLR in the LS reply</w:t>
      </w:r>
    </w:p>
    <w:p w14:paraId="2DD38ED6" w14:textId="77777777" w:rsidR="00AE2193" w:rsidRPr="00AE2193" w:rsidRDefault="00AE2193" w:rsidP="00AE2193">
      <w:pPr>
        <w:pStyle w:val="ac"/>
        <w:numPr>
          <w:ilvl w:val="0"/>
          <w:numId w:val="27"/>
        </w:numPr>
        <w:rPr>
          <w:rFonts w:ascii="Times New Roman" w:hAnsi="Times New Roman" w:cs="Times New Roman"/>
        </w:rPr>
      </w:pPr>
      <w:r w:rsidRPr="00AE2193">
        <w:rPr>
          <w:rFonts w:ascii="Times New Roman" w:hAnsi="Times New Roman" w:cs="Times New Roman" w:hint="eastAsia"/>
        </w:rPr>
        <w:t>BS ACS = 25 dB and BS ACLR = 35 dB</w:t>
      </w:r>
    </w:p>
    <w:p w14:paraId="09045075" w14:textId="733B9CD3" w:rsidR="00F263DC" w:rsidRPr="00AE2193" w:rsidRDefault="00AE2193" w:rsidP="005D3CDF">
      <w:pPr>
        <w:pStyle w:val="ac"/>
        <w:numPr>
          <w:ilvl w:val="0"/>
          <w:numId w:val="27"/>
        </w:numPr>
        <w:spacing w:before="240"/>
        <w:rPr>
          <w:rFonts w:ascii="Times New Roman" w:hAnsi="Times New Roman" w:cs="Times New Roman"/>
          <w:lang w:val="en-GB"/>
        </w:rPr>
      </w:pPr>
      <w:r w:rsidRPr="00AE2193">
        <w:rPr>
          <w:rFonts w:ascii="Times New Roman" w:hAnsi="Times New Roman" w:cs="Times New Roman" w:hint="eastAsia"/>
        </w:rPr>
        <w:t xml:space="preserve">UE ACS = 23 dB </w:t>
      </w:r>
      <w:r w:rsidRPr="00AE2193">
        <w:rPr>
          <w:rFonts w:ascii="Times New Roman" w:hAnsi="Times New Roman" w:cs="Times New Roman"/>
        </w:rPr>
        <w:t>and</w:t>
      </w:r>
      <w:r w:rsidRPr="00AE2193">
        <w:rPr>
          <w:rFonts w:ascii="Times New Roman" w:hAnsi="Times New Roman" w:cs="Times New Roman" w:hint="eastAsia"/>
        </w:rPr>
        <w:t xml:space="preserve"> UE ACLR = 12 dB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lastRenderedPageBreak/>
        <w:t>References</w:t>
      </w:r>
    </w:p>
    <w:p w14:paraId="5B356659" w14:textId="00355FF7" w:rsidR="00DE5773" w:rsidRPr="00DE5773" w:rsidRDefault="00DE5773" w:rsidP="00DE5773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E5773">
        <w:rPr>
          <w:rFonts w:ascii="Times New Roman" w:eastAsia="等线" w:hAnsi="Times New Roman" w:cs="Times New Roman"/>
          <w:kern w:val="0"/>
          <w:sz w:val="20"/>
          <w:szCs w:val="20"/>
        </w:rPr>
        <w:t>R4-2417107</w:t>
      </w:r>
      <w:r w:rsidRPr="00DE5773">
        <w:rPr>
          <w:rFonts w:ascii="Times New Roman" w:eastAsia="等线" w:hAnsi="Times New Roman" w:cs="Times New Roman"/>
          <w:kern w:val="0"/>
          <w:sz w:val="20"/>
          <w:szCs w:val="20"/>
        </w:rPr>
        <w:tab/>
        <w:t>WF on 15GHz BS parameters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DE5773">
        <w:rPr>
          <w:rFonts w:ascii="Times New Roman" w:eastAsia="等线" w:hAnsi="Times New Roman" w:cs="Times New Roman"/>
          <w:kern w:val="0"/>
          <w:sz w:val="20"/>
          <w:szCs w:val="20"/>
        </w:rPr>
        <w:t>ZTE</w:t>
      </w:r>
      <w:r w:rsidR="00A3104C"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RAN4#112bis</w:t>
      </w:r>
    </w:p>
    <w:p w14:paraId="57B47CA2" w14:textId="58A00E9E" w:rsidR="00F12308" w:rsidRPr="00A3104C" w:rsidRDefault="00DE5773" w:rsidP="00A3104C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E5773">
        <w:rPr>
          <w:rFonts w:ascii="Times New Roman" w:eastAsia="等线" w:hAnsi="Times New Roman" w:cs="Times New Roman"/>
          <w:kern w:val="0"/>
          <w:sz w:val="20"/>
          <w:szCs w:val="20"/>
        </w:rPr>
        <w:t>R4-2417108</w:t>
      </w:r>
      <w:r w:rsidRPr="00DE5773">
        <w:rPr>
          <w:rFonts w:ascii="Times New Roman" w:eastAsia="等线" w:hAnsi="Times New Roman" w:cs="Times New Roman"/>
          <w:kern w:val="0"/>
          <w:sz w:val="20"/>
          <w:szCs w:val="20"/>
        </w:rPr>
        <w:tab/>
        <w:t>WF on 15GHz UE parameters</w:t>
      </w:r>
      <w:r w:rsidR="00A3104C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A3104C">
        <w:rPr>
          <w:rFonts w:ascii="Times New Roman" w:eastAsia="等线" w:hAnsi="Times New Roman" w:cs="Times New Roman"/>
          <w:kern w:val="0"/>
          <w:sz w:val="20"/>
          <w:szCs w:val="20"/>
        </w:rPr>
        <w:t>Qualcomm</w:t>
      </w:r>
      <w:r w:rsidR="00A3104C"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RAN4#112bis</w:t>
      </w:r>
    </w:p>
    <w:p w14:paraId="32F39C48" w14:textId="0CF9995E" w:rsidR="00DB2092" w:rsidRDefault="00DB2092" w:rsidP="00A3429D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50C63CBB" w14:textId="77777777" w:rsidR="00094CED" w:rsidRPr="000D5D89" w:rsidRDefault="00094CED" w:rsidP="000D5D8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094CED" w:rsidRPr="000D5D89" w:rsidSect="0079309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8EB34" w14:textId="77777777" w:rsidR="009C2A85" w:rsidRDefault="009C2A85" w:rsidP="0040353F">
      <w:r>
        <w:separator/>
      </w:r>
    </w:p>
  </w:endnote>
  <w:endnote w:type="continuationSeparator" w:id="0">
    <w:p w14:paraId="596F67D3" w14:textId="77777777" w:rsidR="009C2A85" w:rsidRDefault="009C2A8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0D33C" w14:textId="77777777" w:rsidR="009C2A85" w:rsidRDefault="009C2A85" w:rsidP="0040353F">
      <w:r>
        <w:separator/>
      </w:r>
    </w:p>
  </w:footnote>
  <w:footnote w:type="continuationSeparator" w:id="0">
    <w:p w14:paraId="58CFEB3A" w14:textId="77777777" w:rsidR="009C2A85" w:rsidRDefault="009C2A8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10108"/>
    <w:multiLevelType w:val="hybridMultilevel"/>
    <w:tmpl w:val="1D709284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2" w15:restartNumberingAfterBreak="0">
    <w:nsid w:val="13990D9B"/>
    <w:multiLevelType w:val="multilevel"/>
    <w:tmpl w:val="B298E3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B1109B5"/>
    <w:multiLevelType w:val="singleLevel"/>
    <w:tmpl w:val="3B1109B5"/>
    <w:lvl w:ilvl="0">
      <w:start w:val="1"/>
      <w:numFmt w:val="bullet"/>
      <w:lvlText w:val="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1754FA"/>
    <w:multiLevelType w:val="hybridMultilevel"/>
    <w:tmpl w:val="7D7A428A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925E91"/>
    <w:multiLevelType w:val="multilevel"/>
    <w:tmpl w:val="670C9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71C55"/>
    <w:multiLevelType w:val="hybridMultilevel"/>
    <w:tmpl w:val="1A20977C"/>
    <w:lvl w:ilvl="0" w:tplc="5E78890E">
      <w:start w:val="1"/>
      <w:numFmt w:val="bullet"/>
      <w:lvlText w:val=""/>
      <w:lvlJc w:val="left"/>
      <w:pPr>
        <w:ind w:left="859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9" w:hanging="440"/>
      </w:pPr>
      <w:rPr>
        <w:rFonts w:ascii="Wingdings" w:hAnsi="Wingdings" w:hint="default"/>
      </w:r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D0D2DED"/>
    <w:multiLevelType w:val="multilevel"/>
    <w:tmpl w:val="7D0D2DED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429630">
    <w:abstractNumId w:val="20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2"/>
  </w:num>
  <w:num w:numId="5" w16cid:durableId="138038937">
    <w:abstractNumId w:val="4"/>
  </w:num>
  <w:num w:numId="6" w16cid:durableId="528685386">
    <w:abstractNumId w:val="18"/>
  </w:num>
  <w:num w:numId="7" w16cid:durableId="1105925933">
    <w:abstractNumId w:val="10"/>
  </w:num>
  <w:num w:numId="8" w16cid:durableId="25563481">
    <w:abstractNumId w:val="12"/>
  </w:num>
  <w:num w:numId="9" w16cid:durableId="2041592096">
    <w:abstractNumId w:val="13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5"/>
  </w:num>
  <w:num w:numId="15" w16cid:durableId="1476533297">
    <w:abstractNumId w:val="21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1052580360">
    <w:abstractNumId w:val="17"/>
  </w:num>
  <w:num w:numId="22" w16cid:durableId="1504051476">
    <w:abstractNumId w:val="0"/>
  </w:num>
  <w:num w:numId="23" w16cid:durableId="548685966">
    <w:abstractNumId w:val="23"/>
  </w:num>
  <w:num w:numId="24" w16cid:durableId="527765309">
    <w:abstractNumId w:val="11"/>
    <w:lvlOverride w:ilvl="0"/>
  </w:num>
  <w:num w:numId="25" w16cid:durableId="86998171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81282273">
    <w:abstractNumId w:val="19"/>
  </w:num>
  <w:num w:numId="27" w16cid:durableId="59640106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0F81"/>
    <w:rsid w:val="00007413"/>
    <w:rsid w:val="00030B83"/>
    <w:rsid w:val="00044237"/>
    <w:rsid w:val="000509EB"/>
    <w:rsid w:val="000517EF"/>
    <w:rsid w:val="00075AE4"/>
    <w:rsid w:val="00094CED"/>
    <w:rsid w:val="000A0ED0"/>
    <w:rsid w:val="000A24F2"/>
    <w:rsid w:val="000C0694"/>
    <w:rsid w:val="000D5D89"/>
    <w:rsid w:val="000F3B36"/>
    <w:rsid w:val="00107A66"/>
    <w:rsid w:val="00127DEF"/>
    <w:rsid w:val="00134AB1"/>
    <w:rsid w:val="00134F49"/>
    <w:rsid w:val="00150992"/>
    <w:rsid w:val="00157209"/>
    <w:rsid w:val="0017259E"/>
    <w:rsid w:val="00175B9A"/>
    <w:rsid w:val="001A5AE8"/>
    <w:rsid w:val="001A7286"/>
    <w:rsid w:val="001E21B3"/>
    <w:rsid w:val="00202598"/>
    <w:rsid w:val="00204294"/>
    <w:rsid w:val="00224422"/>
    <w:rsid w:val="00232EC5"/>
    <w:rsid w:val="0025696B"/>
    <w:rsid w:val="00261AE1"/>
    <w:rsid w:val="00267A27"/>
    <w:rsid w:val="00277EAC"/>
    <w:rsid w:val="002919B2"/>
    <w:rsid w:val="0029264D"/>
    <w:rsid w:val="00293428"/>
    <w:rsid w:val="002B29C1"/>
    <w:rsid w:val="002C2C55"/>
    <w:rsid w:val="002D400B"/>
    <w:rsid w:val="002E7BEE"/>
    <w:rsid w:val="002F3B91"/>
    <w:rsid w:val="002F637D"/>
    <w:rsid w:val="002F7967"/>
    <w:rsid w:val="003061DF"/>
    <w:rsid w:val="003210C1"/>
    <w:rsid w:val="003233FB"/>
    <w:rsid w:val="003300F5"/>
    <w:rsid w:val="00341A79"/>
    <w:rsid w:val="00343F46"/>
    <w:rsid w:val="0034643E"/>
    <w:rsid w:val="00384065"/>
    <w:rsid w:val="003C1897"/>
    <w:rsid w:val="003E259D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01634"/>
    <w:rsid w:val="0051494A"/>
    <w:rsid w:val="00544495"/>
    <w:rsid w:val="00555332"/>
    <w:rsid w:val="00555546"/>
    <w:rsid w:val="00560A25"/>
    <w:rsid w:val="00567C2F"/>
    <w:rsid w:val="00572A8C"/>
    <w:rsid w:val="00580F6E"/>
    <w:rsid w:val="0058402C"/>
    <w:rsid w:val="005919B7"/>
    <w:rsid w:val="005A15CD"/>
    <w:rsid w:val="005B4D77"/>
    <w:rsid w:val="005B7C1A"/>
    <w:rsid w:val="005C0CFA"/>
    <w:rsid w:val="005D7572"/>
    <w:rsid w:val="006133AA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6A87"/>
    <w:rsid w:val="006E059F"/>
    <w:rsid w:val="006E7A6C"/>
    <w:rsid w:val="00721CE0"/>
    <w:rsid w:val="00744850"/>
    <w:rsid w:val="007456AF"/>
    <w:rsid w:val="00752CD6"/>
    <w:rsid w:val="00764C08"/>
    <w:rsid w:val="00767BFE"/>
    <w:rsid w:val="0077188D"/>
    <w:rsid w:val="00771E04"/>
    <w:rsid w:val="00793099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36159"/>
    <w:rsid w:val="00840476"/>
    <w:rsid w:val="0085607E"/>
    <w:rsid w:val="008823A6"/>
    <w:rsid w:val="008834E4"/>
    <w:rsid w:val="0089429A"/>
    <w:rsid w:val="008A7052"/>
    <w:rsid w:val="008B5E88"/>
    <w:rsid w:val="008C624B"/>
    <w:rsid w:val="008C77ED"/>
    <w:rsid w:val="008D57EA"/>
    <w:rsid w:val="008E1DA0"/>
    <w:rsid w:val="009309EE"/>
    <w:rsid w:val="00935DDA"/>
    <w:rsid w:val="00947026"/>
    <w:rsid w:val="00947DDB"/>
    <w:rsid w:val="009505B8"/>
    <w:rsid w:val="00962858"/>
    <w:rsid w:val="009667E3"/>
    <w:rsid w:val="0097230B"/>
    <w:rsid w:val="00991D66"/>
    <w:rsid w:val="009C2A85"/>
    <w:rsid w:val="009C7A33"/>
    <w:rsid w:val="009D420E"/>
    <w:rsid w:val="009D7D9F"/>
    <w:rsid w:val="009E2E52"/>
    <w:rsid w:val="009F2939"/>
    <w:rsid w:val="00A10C46"/>
    <w:rsid w:val="00A15061"/>
    <w:rsid w:val="00A210D1"/>
    <w:rsid w:val="00A3104C"/>
    <w:rsid w:val="00A3429D"/>
    <w:rsid w:val="00A371DF"/>
    <w:rsid w:val="00A62139"/>
    <w:rsid w:val="00A726D7"/>
    <w:rsid w:val="00AD29EC"/>
    <w:rsid w:val="00AD6CB3"/>
    <w:rsid w:val="00AE2193"/>
    <w:rsid w:val="00AE26B6"/>
    <w:rsid w:val="00AE43CF"/>
    <w:rsid w:val="00AF2332"/>
    <w:rsid w:val="00B04D93"/>
    <w:rsid w:val="00B1472E"/>
    <w:rsid w:val="00B30BA7"/>
    <w:rsid w:val="00B3173F"/>
    <w:rsid w:val="00B36873"/>
    <w:rsid w:val="00B9159E"/>
    <w:rsid w:val="00B92CF6"/>
    <w:rsid w:val="00BA265C"/>
    <w:rsid w:val="00BB5EC6"/>
    <w:rsid w:val="00BB7A48"/>
    <w:rsid w:val="00C000FB"/>
    <w:rsid w:val="00C138D3"/>
    <w:rsid w:val="00C225E6"/>
    <w:rsid w:val="00C25011"/>
    <w:rsid w:val="00C315FF"/>
    <w:rsid w:val="00C37E5A"/>
    <w:rsid w:val="00C50998"/>
    <w:rsid w:val="00C53E24"/>
    <w:rsid w:val="00C636B7"/>
    <w:rsid w:val="00C72E91"/>
    <w:rsid w:val="00C732DB"/>
    <w:rsid w:val="00C768C8"/>
    <w:rsid w:val="00C8304C"/>
    <w:rsid w:val="00C96DFB"/>
    <w:rsid w:val="00CB59D3"/>
    <w:rsid w:val="00CD17F7"/>
    <w:rsid w:val="00CD4B03"/>
    <w:rsid w:val="00CF3D51"/>
    <w:rsid w:val="00CF59AC"/>
    <w:rsid w:val="00D3057B"/>
    <w:rsid w:val="00D30F97"/>
    <w:rsid w:val="00D47778"/>
    <w:rsid w:val="00D5706C"/>
    <w:rsid w:val="00D709C1"/>
    <w:rsid w:val="00D76D9F"/>
    <w:rsid w:val="00D8281A"/>
    <w:rsid w:val="00D936EE"/>
    <w:rsid w:val="00DB0C01"/>
    <w:rsid w:val="00DB2092"/>
    <w:rsid w:val="00DE5773"/>
    <w:rsid w:val="00E02DD3"/>
    <w:rsid w:val="00E1446C"/>
    <w:rsid w:val="00E14D9E"/>
    <w:rsid w:val="00E16988"/>
    <w:rsid w:val="00E22200"/>
    <w:rsid w:val="00E23C0A"/>
    <w:rsid w:val="00E25FF4"/>
    <w:rsid w:val="00E421E0"/>
    <w:rsid w:val="00E45D21"/>
    <w:rsid w:val="00E46B30"/>
    <w:rsid w:val="00E617EF"/>
    <w:rsid w:val="00E76234"/>
    <w:rsid w:val="00E933A8"/>
    <w:rsid w:val="00EC3993"/>
    <w:rsid w:val="00EC6756"/>
    <w:rsid w:val="00ED69D1"/>
    <w:rsid w:val="00F07D8E"/>
    <w:rsid w:val="00F12308"/>
    <w:rsid w:val="00F263DC"/>
    <w:rsid w:val="00F271AD"/>
    <w:rsid w:val="00F3572F"/>
    <w:rsid w:val="00F407E7"/>
    <w:rsid w:val="00F43AC7"/>
    <w:rsid w:val="00F53E52"/>
    <w:rsid w:val="00F71C92"/>
    <w:rsid w:val="00F8415C"/>
    <w:rsid w:val="00F969FC"/>
    <w:rsid w:val="00F978B3"/>
    <w:rsid w:val="00FC0941"/>
    <w:rsid w:val="00FD1236"/>
    <w:rsid w:val="00FE4D4D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목록 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F">
    <w:name w:val="TF"/>
    <w:aliases w:val="left"/>
    <w:basedOn w:val="a"/>
    <w:link w:val="TFChar"/>
    <w:qFormat/>
    <w:rsid w:val="00752CD6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752CD6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c"/>
    <w:uiPriority w:val="34"/>
    <w:qFormat/>
    <w:locked/>
    <w:rsid w:val="00F12308"/>
  </w:style>
  <w:style w:type="paragraph" w:customStyle="1" w:styleId="TAH">
    <w:name w:val="TAH"/>
    <w:basedOn w:val="TAC"/>
    <w:link w:val="TAHCar"/>
    <w:qFormat/>
    <w:rsid w:val="00E76234"/>
    <w:rPr>
      <w:b/>
    </w:rPr>
  </w:style>
  <w:style w:type="paragraph" w:customStyle="1" w:styleId="TAC">
    <w:name w:val="TAC"/>
    <w:basedOn w:val="a"/>
    <w:link w:val="TACChar"/>
    <w:qFormat/>
    <w:rsid w:val="00E76234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7623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76234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E76234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qFormat/>
    <w:rsid w:val="00E76234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  <w:style w:type="character" w:customStyle="1" w:styleId="THChar">
    <w:name w:val="TH Char"/>
    <w:link w:val="TH"/>
    <w:locked/>
    <w:rsid w:val="00E02DD3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E02DD3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 w:eastAsia="en-US"/>
    </w:rPr>
  </w:style>
  <w:style w:type="character" w:customStyle="1" w:styleId="TANChar">
    <w:name w:val="TAN Char"/>
    <w:link w:val="TAN"/>
    <w:locked/>
    <w:rsid w:val="00A3429D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TAL"/>
    <w:link w:val="TANChar"/>
    <w:rsid w:val="00A3429D"/>
    <w:pPr>
      <w:overflowPunct/>
      <w:autoSpaceDE/>
      <w:autoSpaceDN/>
      <w:adjustRightInd/>
      <w:ind w:left="851" w:hanging="851"/>
    </w:pPr>
    <w:rPr>
      <w:lang w:val="en-GB" w:eastAsia="en-US"/>
    </w:rPr>
  </w:style>
  <w:style w:type="character" w:customStyle="1" w:styleId="TALChar">
    <w:name w:val="TAL Char"/>
    <w:qFormat/>
    <w:locked/>
    <w:rsid w:val="000D5D8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2070</TotalTime>
  <Pages>3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18</cp:revision>
  <dcterms:created xsi:type="dcterms:W3CDTF">2021-01-15T21:06:00Z</dcterms:created>
  <dcterms:modified xsi:type="dcterms:W3CDTF">2024-11-08T09:33:00Z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